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BDD63" w14:textId="77777777" w:rsidR="00DA016A" w:rsidRDefault="00DA016A" w:rsidP="008911D3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A620CB2" wp14:editId="7E8DFED3">
            <wp:simplePos x="0" y="0"/>
            <wp:positionH relativeFrom="column">
              <wp:posOffset>4861162</wp:posOffset>
            </wp:positionH>
            <wp:positionV relativeFrom="paragraph">
              <wp:posOffset>-515374</wp:posOffset>
            </wp:positionV>
            <wp:extent cx="1622804" cy="559559"/>
            <wp:effectExtent l="19050" t="0" r="0" b="0"/>
            <wp:wrapNone/>
            <wp:docPr id="1" name="Рисунок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804" cy="55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88DD14" w14:textId="77777777" w:rsidR="00355843" w:rsidRDefault="00355843" w:rsidP="008911D3">
      <w:pPr>
        <w:jc w:val="center"/>
        <w:rPr>
          <w:rFonts w:ascii="Arial" w:hAnsi="Arial" w:cs="Arial"/>
          <w:b/>
          <w:sz w:val="28"/>
          <w:szCs w:val="28"/>
        </w:rPr>
      </w:pPr>
    </w:p>
    <w:p w14:paraId="4196385C" w14:textId="77777777" w:rsidR="00DA016A" w:rsidRPr="008911D3" w:rsidRDefault="00DA016A" w:rsidP="008911D3">
      <w:pPr>
        <w:jc w:val="center"/>
        <w:rPr>
          <w:rFonts w:ascii="Arial" w:hAnsi="Arial" w:cs="Arial"/>
          <w:b/>
          <w:sz w:val="28"/>
          <w:szCs w:val="28"/>
        </w:rPr>
      </w:pPr>
    </w:p>
    <w:p w14:paraId="3AFCF112" w14:textId="77777777" w:rsidR="00355843" w:rsidRDefault="00355843" w:rsidP="008911D3">
      <w:pPr>
        <w:jc w:val="center"/>
        <w:rPr>
          <w:rFonts w:ascii="Arial" w:hAnsi="Arial" w:cs="Arial"/>
          <w:b/>
          <w:i/>
          <w:sz w:val="28"/>
          <w:szCs w:val="28"/>
        </w:rPr>
      </w:pPr>
    </w:p>
    <w:p w14:paraId="14B91C9A" w14:textId="77777777" w:rsidR="00355843" w:rsidRPr="00DA016A" w:rsidRDefault="00355843" w:rsidP="006F702D">
      <w:pPr>
        <w:spacing w:line="240" w:lineRule="auto"/>
        <w:jc w:val="center"/>
        <w:rPr>
          <w:rFonts w:cstheme="minorHAnsi"/>
          <w:b/>
          <w:color w:val="663300"/>
          <w:sz w:val="44"/>
          <w:szCs w:val="44"/>
        </w:rPr>
      </w:pPr>
      <w:r w:rsidRPr="00DA016A">
        <w:rPr>
          <w:rFonts w:cstheme="minorHAnsi"/>
          <w:b/>
          <w:color w:val="663300"/>
          <w:sz w:val="44"/>
          <w:szCs w:val="44"/>
        </w:rPr>
        <w:t xml:space="preserve">ИНСТРУКЦИЯ ПО </w:t>
      </w:r>
      <w:r w:rsidR="00C46217" w:rsidRPr="00DA016A">
        <w:rPr>
          <w:rFonts w:cstheme="minorHAnsi"/>
          <w:b/>
          <w:color w:val="663300"/>
          <w:sz w:val="44"/>
          <w:szCs w:val="44"/>
        </w:rPr>
        <w:t>УХОДУ И ПРАВИЛАМ ЭКСПЛУАТАЦИИ</w:t>
      </w:r>
    </w:p>
    <w:p w14:paraId="1C8B0A5A" w14:textId="77777777" w:rsidR="00355843" w:rsidRPr="00DA016A" w:rsidRDefault="00355843" w:rsidP="006F702D">
      <w:pPr>
        <w:spacing w:line="240" w:lineRule="auto"/>
        <w:jc w:val="center"/>
        <w:rPr>
          <w:rFonts w:cstheme="minorHAnsi"/>
          <w:b/>
          <w:color w:val="663300"/>
          <w:sz w:val="44"/>
          <w:szCs w:val="44"/>
        </w:rPr>
      </w:pPr>
      <w:r w:rsidRPr="00DA016A">
        <w:rPr>
          <w:rFonts w:cstheme="minorHAnsi"/>
          <w:b/>
          <w:color w:val="663300"/>
          <w:sz w:val="44"/>
          <w:szCs w:val="44"/>
        </w:rPr>
        <w:t>ТЕРРАСН</w:t>
      </w:r>
      <w:r w:rsidR="0095534B" w:rsidRPr="00DA016A">
        <w:rPr>
          <w:rFonts w:cstheme="minorHAnsi"/>
          <w:b/>
          <w:color w:val="663300"/>
          <w:sz w:val="44"/>
          <w:szCs w:val="44"/>
        </w:rPr>
        <w:t>ЫХ</w:t>
      </w:r>
      <w:r w:rsidRPr="00DA016A">
        <w:rPr>
          <w:rFonts w:cstheme="minorHAnsi"/>
          <w:b/>
          <w:color w:val="663300"/>
          <w:sz w:val="44"/>
          <w:szCs w:val="44"/>
        </w:rPr>
        <w:t xml:space="preserve"> СИСТЕМ ИЗ ДПК</w:t>
      </w:r>
    </w:p>
    <w:p w14:paraId="1D18E056" w14:textId="77777777" w:rsidR="0095534B" w:rsidRPr="00DA016A" w:rsidRDefault="0095534B" w:rsidP="006F702D">
      <w:pPr>
        <w:spacing w:line="240" w:lineRule="auto"/>
        <w:jc w:val="center"/>
        <w:rPr>
          <w:rFonts w:cstheme="minorHAnsi"/>
          <w:b/>
          <w:color w:val="663300"/>
          <w:sz w:val="44"/>
          <w:szCs w:val="44"/>
        </w:rPr>
      </w:pPr>
      <w:r w:rsidRPr="00DA016A">
        <w:rPr>
          <w:rFonts w:cstheme="minorHAnsi"/>
          <w:b/>
          <w:color w:val="663300"/>
          <w:sz w:val="44"/>
          <w:szCs w:val="44"/>
        </w:rPr>
        <w:t>ООО «</w:t>
      </w:r>
      <w:r w:rsidR="00DA016A">
        <w:rPr>
          <w:rFonts w:cstheme="minorHAnsi"/>
          <w:b/>
          <w:color w:val="663300"/>
          <w:sz w:val="44"/>
          <w:szCs w:val="44"/>
        </w:rPr>
        <w:t>ТЕХНОМОДУЛЬ</w:t>
      </w:r>
      <w:r w:rsidRPr="00DA016A">
        <w:rPr>
          <w:rFonts w:cstheme="minorHAnsi"/>
          <w:b/>
          <w:color w:val="663300"/>
          <w:sz w:val="44"/>
          <w:szCs w:val="44"/>
        </w:rPr>
        <w:t>»</w:t>
      </w:r>
    </w:p>
    <w:p w14:paraId="5E62FB36" w14:textId="77777777" w:rsidR="00355843" w:rsidRPr="008911D3" w:rsidRDefault="00355843" w:rsidP="008911D3">
      <w:pPr>
        <w:shd w:val="clear" w:color="auto" w:fill="FFFFFF"/>
        <w:jc w:val="center"/>
        <w:rPr>
          <w:rFonts w:ascii="Arial" w:hAnsi="Arial" w:cs="Arial"/>
          <w:noProof/>
        </w:rPr>
      </w:pPr>
    </w:p>
    <w:p w14:paraId="164C3AC2" w14:textId="77777777" w:rsidR="00355843" w:rsidRDefault="006F702D" w:rsidP="004965BE">
      <w:pPr>
        <w:shd w:val="clear" w:color="auto" w:fill="FFFFFF"/>
        <w:ind w:left="-90"/>
        <w:jc w:val="center"/>
        <w:rPr>
          <w:rFonts w:ascii="Arial" w:hAnsi="Arial" w:cs="Arial"/>
          <w:color w:val="990000"/>
          <w:sz w:val="26"/>
          <w:szCs w:val="26"/>
        </w:rPr>
      </w:pPr>
      <w:r>
        <w:rPr>
          <w:rFonts w:ascii="Arial" w:hAnsi="Arial" w:cs="Arial"/>
          <w:noProof/>
          <w:color w:val="990000"/>
          <w:sz w:val="26"/>
          <w:szCs w:val="26"/>
          <w:lang w:eastAsia="ru-RU"/>
        </w:rPr>
        <w:drawing>
          <wp:inline distT="0" distB="0" distL="0" distR="0" wp14:anchorId="2875CFA7" wp14:editId="4AABFBD4">
            <wp:extent cx="5753100" cy="38481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0576ECC9" w14:textId="77777777" w:rsidR="006F702D" w:rsidRDefault="006F702D" w:rsidP="006F702D">
      <w:pPr>
        <w:shd w:val="clear" w:color="auto" w:fill="FFFFFF"/>
        <w:ind w:left="-90" w:right="480"/>
        <w:jc w:val="center"/>
        <w:rPr>
          <w:rFonts w:ascii="Arial" w:hAnsi="Arial" w:cs="Arial"/>
          <w:color w:val="990000"/>
          <w:sz w:val="26"/>
          <w:szCs w:val="26"/>
        </w:rPr>
      </w:pPr>
    </w:p>
    <w:p w14:paraId="3E66995C" w14:textId="77777777" w:rsidR="006F702D" w:rsidRPr="008911D3" w:rsidRDefault="006F702D" w:rsidP="006F702D">
      <w:pPr>
        <w:shd w:val="clear" w:color="auto" w:fill="FFFFFF"/>
        <w:ind w:left="-90" w:right="480"/>
        <w:jc w:val="center"/>
        <w:rPr>
          <w:rFonts w:ascii="Arial" w:hAnsi="Arial" w:cs="Arial"/>
          <w:color w:val="990000"/>
          <w:sz w:val="26"/>
          <w:szCs w:val="26"/>
        </w:rPr>
      </w:pPr>
    </w:p>
    <w:p w14:paraId="01163D0F" w14:textId="77777777" w:rsidR="00355843" w:rsidRPr="006F702D" w:rsidRDefault="006F702D" w:rsidP="006F702D">
      <w:pPr>
        <w:pStyle w:val="aa"/>
        <w:ind w:right="480"/>
        <w:jc w:val="right"/>
        <w:rPr>
          <w:b/>
          <w:color w:val="663300"/>
          <w:sz w:val="24"/>
          <w:szCs w:val="24"/>
        </w:rPr>
      </w:pPr>
      <w:r w:rsidRPr="006F702D">
        <w:rPr>
          <w:b/>
          <w:color w:val="663300"/>
          <w:sz w:val="24"/>
          <w:szCs w:val="24"/>
          <w:shd w:val="clear" w:color="auto" w:fill="FFFFFF"/>
        </w:rPr>
        <w:t>info@rkk-composite.ru</w:t>
      </w:r>
    </w:p>
    <w:p w14:paraId="4D312BBC" w14:textId="77777777" w:rsidR="006F702D" w:rsidRPr="006F702D" w:rsidRDefault="006F702D" w:rsidP="006F702D">
      <w:pPr>
        <w:pStyle w:val="aa"/>
        <w:ind w:right="480"/>
        <w:jc w:val="right"/>
        <w:rPr>
          <w:b/>
          <w:color w:val="663300"/>
          <w:sz w:val="24"/>
          <w:szCs w:val="24"/>
        </w:rPr>
      </w:pPr>
      <w:r w:rsidRPr="006F702D">
        <w:rPr>
          <w:b/>
          <w:color w:val="663300"/>
          <w:sz w:val="24"/>
          <w:szCs w:val="24"/>
          <w:shd w:val="clear" w:color="auto" w:fill="FFFFFF"/>
        </w:rPr>
        <w:t>8 (800) 550-52-91</w:t>
      </w:r>
    </w:p>
    <w:p w14:paraId="7267A97B" w14:textId="77777777" w:rsidR="006F702D" w:rsidRPr="006F702D" w:rsidRDefault="006F702D" w:rsidP="006F702D">
      <w:pPr>
        <w:pStyle w:val="aa"/>
        <w:ind w:right="480"/>
        <w:jc w:val="right"/>
        <w:rPr>
          <w:b/>
          <w:color w:val="663300"/>
          <w:sz w:val="24"/>
          <w:szCs w:val="24"/>
          <w:shd w:val="clear" w:color="auto" w:fill="FFFFFF"/>
        </w:rPr>
      </w:pPr>
      <w:r w:rsidRPr="006F702D">
        <w:rPr>
          <w:b/>
          <w:color w:val="663300"/>
          <w:sz w:val="24"/>
          <w:szCs w:val="24"/>
          <w:shd w:val="clear" w:color="auto" w:fill="FFFFFF"/>
        </w:rPr>
        <w:t>+7 (495) 161-91-19</w:t>
      </w:r>
    </w:p>
    <w:p w14:paraId="0DDDC55A" w14:textId="77777777" w:rsidR="006F702D" w:rsidRPr="006F702D" w:rsidRDefault="006F702D" w:rsidP="006F702D">
      <w:pPr>
        <w:pStyle w:val="aa"/>
        <w:ind w:right="480"/>
        <w:jc w:val="right"/>
        <w:rPr>
          <w:b/>
          <w:color w:val="663300"/>
          <w:sz w:val="24"/>
          <w:szCs w:val="24"/>
        </w:rPr>
      </w:pPr>
      <w:r w:rsidRPr="006F702D">
        <w:rPr>
          <w:b/>
          <w:color w:val="663300"/>
          <w:sz w:val="24"/>
          <w:szCs w:val="24"/>
          <w:shd w:val="clear" w:color="auto" w:fill="FFFFFF"/>
        </w:rPr>
        <w:t>+7 (985) 579-70-85</w:t>
      </w:r>
    </w:p>
    <w:p w14:paraId="0FE8D64E" w14:textId="77777777" w:rsidR="006F702D" w:rsidRDefault="006F702D" w:rsidP="008911D3">
      <w:pPr>
        <w:jc w:val="center"/>
        <w:rPr>
          <w:rFonts w:ascii="Arial" w:hAnsi="Arial" w:cs="Arial"/>
          <w:b/>
          <w:sz w:val="28"/>
          <w:szCs w:val="28"/>
        </w:rPr>
      </w:pPr>
    </w:p>
    <w:p w14:paraId="7272222F" w14:textId="77777777" w:rsidR="00355843" w:rsidRPr="008911D3" w:rsidRDefault="00355843" w:rsidP="008911D3">
      <w:pPr>
        <w:jc w:val="center"/>
        <w:rPr>
          <w:rFonts w:ascii="Arial" w:hAnsi="Arial" w:cs="Arial"/>
          <w:b/>
          <w:sz w:val="28"/>
          <w:szCs w:val="28"/>
        </w:rPr>
      </w:pPr>
      <w:r w:rsidRPr="008911D3">
        <w:rPr>
          <w:rFonts w:ascii="Arial" w:hAnsi="Arial" w:cs="Arial"/>
          <w:b/>
          <w:sz w:val="28"/>
          <w:szCs w:val="28"/>
        </w:rPr>
        <w:lastRenderedPageBreak/>
        <w:t>Содержание</w:t>
      </w:r>
    </w:p>
    <w:tbl>
      <w:tblPr>
        <w:tblW w:w="10349" w:type="dxa"/>
        <w:tblInd w:w="-176" w:type="dxa"/>
        <w:tblLook w:val="0000" w:firstRow="0" w:lastRow="0" w:firstColumn="0" w:lastColumn="0" w:noHBand="0" w:noVBand="0"/>
      </w:tblPr>
      <w:tblGrid>
        <w:gridCol w:w="10349"/>
      </w:tblGrid>
      <w:tr w:rsidR="00355843" w:rsidRPr="008911D3" w14:paraId="7F84E309" w14:textId="77777777" w:rsidTr="00DC6A82">
        <w:trPr>
          <w:trHeight w:val="7574"/>
        </w:trPr>
        <w:tc>
          <w:tcPr>
            <w:tcW w:w="10349" w:type="dxa"/>
          </w:tcPr>
          <w:sdt>
            <w:sdtPr>
              <w:rPr>
                <w:rFonts w:ascii="Arial" w:eastAsia="Arial Unicode MS" w:hAnsi="Arial" w:cs="Arial"/>
                <w:b w:val="0"/>
                <w:bCs w:val="0"/>
                <w:color w:val="000000"/>
                <w:sz w:val="22"/>
                <w:szCs w:val="22"/>
                <w:lang w:eastAsia="ru-RU" w:bidi="ru-RU"/>
              </w:rPr>
              <w:id w:val="1667401252"/>
            </w:sdtPr>
            <w:sdtEndPr>
              <w:rPr>
                <w:rFonts w:ascii="Artifakt Element" w:eastAsiaTheme="minorHAnsi" w:hAnsi="Artifakt Element"/>
                <w:color w:val="auto"/>
                <w:lang w:eastAsia="en-US" w:bidi="ar-SA"/>
              </w:rPr>
            </w:sdtEndPr>
            <w:sdtContent>
              <w:p w14:paraId="1F965997" w14:textId="77777777" w:rsidR="00355843" w:rsidRPr="008911D3" w:rsidRDefault="00355843" w:rsidP="008911D3">
                <w:pPr>
                  <w:pStyle w:val="a9"/>
                  <w:rPr>
                    <w:rFonts w:ascii="Arial" w:hAnsi="Arial" w:cs="Arial"/>
                    <w:b w:val="0"/>
                    <w:sz w:val="22"/>
                    <w:szCs w:val="22"/>
                  </w:rPr>
                </w:pPr>
              </w:p>
              <w:p w14:paraId="65F7BAB6" w14:textId="77777777" w:rsidR="00C46217" w:rsidRPr="004965BE" w:rsidRDefault="00540A33" w:rsidP="008911D3">
                <w:pPr>
                  <w:pStyle w:val="11"/>
                  <w:spacing w:line="276" w:lineRule="auto"/>
                  <w:rPr>
                    <w:rFonts w:ascii="Artifakt Element" w:eastAsiaTheme="minorEastAsia" w:hAnsi="Artifakt Element" w:cs="Arial"/>
                    <w:b/>
                    <w:sz w:val="28"/>
                    <w:szCs w:val="28"/>
                    <w:lang w:val="en-US" w:eastAsia="en-US"/>
                  </w:rPr>
                </w:pPr>
                <w:r w:rsidRPr="004965BE">
                  <w:rPr>
                    <w:rFonts w:ascii="Artifakt Element" w:hAnsi="Artifakt Element" w:cs="Arial"/>
                    <w:sz w:val="24"/>
                    <w:szCs w:val="24"/>
                  </w:rPr>
                  <w:fldChar w:fldCharType="begin"/>
                </w:r>
                <w:r w:rsidR="00355843" w:rsidRPr="004965BE">
                  <w:rPr>
                    <w:rFonts w:ascii="Artifakt Element" w:hAnsi="Artifakt Element" w:cs="Arial"/>
                  </w:rPr>
                  <w:instrText xml:space="preserve"> TOC \o "1-3" \h \z \u </w:instrText>
                </w:r>
                <w:r w:rsidRPr="004965BE">
                  <w:rPr>
                    <w:rFonts w:ascii="Artifakt Element" w:hAnsi="Artifakt Element" w:cs="Arial"/>
                    <w:sz w:val="24"/>
                    <w:szCs w:val="24"/>
                  </w:rPr>
                  <w:fldChar w:fldCharType="separate"/>
                </w:r>
                <w:hyperlink w:anchor="_Toc47548890" w:history="1">
                  <w:r w:rsidR="00C46217" w:rsidRPr="004965BE">
                    <w:rPr>
                      <w:rStyle w:val="a7"/>
                      <w:rFonts w:ascii="Artifakt Element" w:hAnsi="Artifakt Element" w:cs="Arial"/>
                      <w:b/>
                      <w:sz w:val="28"/>
                      <w:szCs w:val="28"/>
                    </w:rPr>
                    <w:t>Общая информация</w:t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ab/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begin"/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instrText xml:space="preserve"> PAGEREF _Toc47548890 \h </w:instrText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separate"/>
                  </w:r>
                  <w:r w:rsidR="0041145B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>3</w:t>
                  </w:r>
                  <w:r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14:paraId="6BC2D58B" w14:textId="77777777" w:rsidR="00C46217" w:rsidRPr="004965BE" w:rsidRDefault="00351A87" w:rsidP="008911D3">
                <w:pPr>
                  <w:pStyle w:val="11"/>
                  <w:tabs>
                    <w:tab w:val="left" w:pos="440"/>
                  </w:tabs>
                  <w:spacing w:line="276" w:lineRule="auto"/>
                  <w:rPr>
                    <w:rFonts w:ascii="Artifakt Element" w:eastAsiaTheme="minorEastAsia" w:hAnsi="Artifakt Element" w:cs="Arial"/>
                    <w:b/>
                    <w:sz w:val="28"/>
                    <w:szCs w:val="28"/>
                    <w:lang w:val="en-US" w:eastAsia="en-US"/>
                  </w:rPr>
                </w:pPr>
                <w:hyperlink w:anchor="_Toc47548891" w:history="1">
                  <w:r w:rsidR="00C46217" w:rsidRPr="004965BE">
                    <w:rPr>
                      <w:rStyle w:val="a7"/>
                      <w:rFonts w:ascii="Artifakt Element" w:eastAsia="Arial" w:hAnsi="Artifakt Element" w:cs="Arial"/>
                      <w:b/>
                      <w:bCs/>
                      <w:sz w:val="28"/>
                      <w:szCs w:val="28"/>
                      <w:lang w:bidi="ru-RU"/>
                    </w:rPr>
                    <w:t>1.</w:t>
                  </w:r>
                  <w:r w:rsidR="00C46217" w:rsidRPr="004965BE">
                    <w:rPr>
                      <w:rFonts w:ascii="Artifakt Element" w:eastAsiaTheme="minorEastAsia" w:hAnsi="Artifakt Element" w:cs="Arial"/>
                      <w:b/>
                      <w:sz w:val="28"/>
                      <w:szCs w:val="28"/>
                      <w:lang w:val="en-US" w:eastAsia="en-US"/>
                    </w:rPr>
                    <w:tab/>
                  </w:r>
                  <w:r w:rsidR="00C46217" w:rsidRPr="004965BE">
                    <w:rPr>
                      <w:rStyle w:val="a7"/>
                      <w:rFonts w:ascii="Artifakt Element" w:eastAsia="Arial Unicode MS" w:hAnsi="Artifakt Element" w:cs="Arial"/>
                      <w:b/>
                      <w:sz w:val="28"/>
                      <w:szCs w:val="28"/>
                    </w:rPr>
                    <w:t>Хранение и транспортировка</w:t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ab/>
                  </w:r>
                  <w:r w:rsidR="00540A33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begin"/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instrText xml:space="preserve"> PAGEREF _Toc47548891 \h </w:instrText>
                  </w:r>
                  <w:r w:rsidR="00540A33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</w:r>
                  <w:r w:rsidR="00540A33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separate"/>
                  </w:r>
                  <w:r w:rsidR="0041145B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>4</w:t>
                  </w:r>
                  <w:r w:rsidR="00540A33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14:paraId="2C87383F" w14:textId="77777777" w:rsidR="00C46217" w:rsidRPr="004965BE" w:rsidRDefault="00351A87" w:rsidP="008911D3">
                <w:pPr>
                  <w:pStyle w:val="11"/>
                  <w:tabs>
                    <w:tab w:val="left" w:pos="660"/>
                  </w:tabs>
                  <w:spacing w:line="276" w:lineRule="auto"/>
                  <w:rPr>
                    <w:rFonts w:ascii="Artifakt Element" w:eastAsiaTheme="minorEastAsia" w:hAnsi="Artifakt Element" w:cs="Arial"/>
                    <w:b/>
                    <w:sz w:val="28"/>
                    <w:szCs w:val="28"/>
                    <w:lang w:val="en-US" w:eastAsia="en-US"/>
                  </w:rPr>
                </w:pPr>
                <w:hyperlink w:anchor="_Toc47548892" w:history="1">
                  <w:r w:rsidR="00C46217" w:rsidRPr="004965BE">
                    <w:rPr>
                      <w:rStyle w:val="a7"/>
                      <w:rFonts w:ascii="Artifakt Element" w:hAnsi="Artifakt Element" w:cs="Arial"/>
                      <w:b/>
                      <w:sz w:val="28"/>
                      <w:szCs w:val="28"/>
                    </w:rPr>
                    <w:t>2.2</w:t>
                  </w:r>
                  <w:r w:rsidR="00C46217" w:rsidRPr="004965BE">
                    <w:rPr>
                      <w:rFonts w:ascii="Artifakt Element" w:eastAsiaTheme="minorEastAsia" w:hAnsi="Artifakt Element" w:cs="Arial"/>
                      <w:b/>
                      <w:sz w:val="28"/>
                      <w:szCs w:val="28"/>
                      <w:lang w:val="en-US" w:eastAsia="en-US"/>
                    </w:rPr>
                    <w:tab/>
                  </w:r>
                  <w:r w:rsidR="00C46217" w:rsidRPr="004965BE">
                    <w:rPr>
                      <w:rStyle w:val="a7"/>
                      <w:rFonts w:ascii="Artifakt Element" w:hAnsi="Artifakt Element" w:cs="Arial"/>
                      <w:b/>
                      <w:sz w:val="28"/>
                      <w:szCs w:val="28"/>
                    </w:rPr>
                    <w:t>Удаление пятен</w:t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ab/>
                  </w:r>
                  <w:r w:rsidR="00540A33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begin"/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instrText xml:space="preserve"> PAGEREF _Toc47548892 \h </w:instrText>
                  </w:r>
                  <w:r w:rsidR="00540A33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</w:r>
                  <w:r w:rsidR="00540A33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separate"/>
                  </w:r>
                  <w:r w:rsidR="0041145B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>5</w:t>
                  </w:r>
                  <w:r w:rsidR="00540A33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14:paraId="5A85A160" w14:textId="77777777" w:rsidR="00C46217" w:rsidRPr="004965BE" w:rsidRDefault="00351A87" w:rsidP="008911D3">
                <w:pPr>
                  <w:pStyle w:val="11"/>
                  <w:tabs>
                    <w:tab w:val="left" w:pos="660"/>
                  </w:tabs>
                  <w:spacing w:line="276" w:lineRule="auto"/>
                  <w:rPr>
                    <w:rFonts w:ascii="Artifakt Element" w:eastAsiaTheme="minorEastAsia" w:hAnsi="Artifakt Element" w:cs="Arial"/>
                    <w:b/>
                    <w:sz w:val="28"/>
                    <w:szCs w:val="28"/>
                    <w:lang w:val="en-US" w:eastAsia="en-US"/>
                  </w:rPr>
                </w:pPr>
                <w:hyperlink w:anchor="_Toc47548893" w:history="1">
                  <w:r w:rsidR="00C46217" w:rsidRPr="004965BE">
                    <w:rPr>
                      <w:rStyle w:val="a7"/>
                      <w:rFonts w:ascii="Artifakt Element" w:eastAsia="Arial" w:hAnsi="Artifakt Element" w:cs="Arial"/>
                      <w:b/>
                      <w:sz w:val="28"/>
                      <w:szCs w:val="28"/>
                      <w:lang w:bidi="ru-RU"/>
                    </w:rPr>
                    <w:t>2.3</w:t>
                  </w:r>
                  <w:r w:rsidR="00C46217" w:rsidRPr="004965BE">
                    <w:rPr>
                      <w:rFonts w:ascii="Artifakt Element" w:eastAsiaTheme="minorEastAsia" w:hAnsi="Artifakt Element" w:cs="Arial"/>
                      <w:b/>
                      <w:sz w:val="28"/>
                      <w:szCs w:val="28"/>
                      <w:lang w:val="en-US" w:eastAsia="en-US"/>
                    </w:rPr>
                    <w:tab/>
                  </w:r>
                  <w:r w:rsidR="00C46217" w:rsidRPr="004965BE">
                    <w:rPr>
                      <w:rStyle w:val="a7"/>
                      <w:rFonts w:ascii="Artifakt Element" w:eastAsia="Arial" w:hAnsi="Artifakt Element" w:cs="Arial"/>
                      <w:b/>
                      <w:sz w:val="28"/>
                      <w:szCs w:val="28"/>
                      <w:lang w:bidi="ru-RU"/>
                    </w:rPr>
                    <w:t>Жирные пятна</w:t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ab/>
                  </w:r>
                  <w:r w:rsidR="00540A33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begin"/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instrText xml:space="preserve"> PAGEREF _Toc47548893 \h </w:instrText>
                  </w:r>
                  <w:r w:rsidR="00540A33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</w:r>
                  <w:r w:rsidR="00540A33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separate"/>
                  </w:r>
                  <w:r w:rsidR="0041145B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>7</w:t>
                  </w:r>
                  <w:r w:rsidR="00540A33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14:paraId="538CCD92" w14:textId="77777777" w:rsidR="00C46217" w:rsidRPr="004965BE" w:rsidRDefault="00351A87" w:rsidP="008911D3">
                <w:pPr>
                  <w:pStyle w:val="11"/>
                  <w:tabs>
                    <w:tab w:val="left" w:pos="660"/>
                  </w:tabs>
                  <w:spacing w:line="276" w:lineRule="auto"/>
                  <w:rPr>
                    <w:rFonts w:ascii="Artifakt Element" w:eastAsiaTheme="minorEastAsia" w:hAnsi="Artifakt Element" w:cs="Arial"/>
                    <w:b/>
                    <w:sz w:val="28"/>
                    <w:szCs w:val="28"/>
                    <w:lang w:val="en-US" w:eastAsia="en-US"/>
                  </w:rPr>
                </w:pPr>
                <w:hyperlink w:anchor="_Toc47548894" w:history="1">
                  <w:r w:rsidR="00C46217" w:rsidRPr="004965BE">
                    <w:rPr>
                      <w:rStyle w:val="a7"/>
                      <w:rFonts w:ascii="Artifakt Element" w:eastAsia="Arial" w:hAnsi="Artifakt Element" w:cs="Arial"/>
                      <w:b/>
                      <w:sz w:val="28"/>
                      <w:szCs w:val="28"/>
                      <w:lang w:bidi="ru-RU"/>
                    </w:rPr>
                    <w:t>2.4</w:t>
                  </w:r>
                  <w:r w:rsidR="00C46217" w:rsidRPr="004965BE">
                    <w:rPr>
                      <w:rFonts w:ascii="Artifakt Element" w:eastAsiaTheme="minorEastAsia" w:hAnsi="Artifakt Element" w:cs="Arial"/>
                      <w:b/>
                      <w:sz w:val="28"/>
                      <w:szCs w:val="28"/>
                      <w:lang w:val="en-US" w:eastAsia="en-US"/>
                    </w:rPr>
                    <w:tab/>
                  </w:r>
                  <w:r w:rsidR="00C46217" w:rsidRPr="004965BE">
                    <w:rPr>
                      <w:rStyle w:val="a7"/>
                      <w:rFonts w:ascii="Artifakt Element" w:eastAsia="Arial" w:hAnsi="Artifakt Element" w:cs="Arial"/>
                      <w:b/>
                      <w:sz w:val="28"/>
                      <w:szCs w:val="28"/>
                      <w:lang w:bidi="ru-RU"/>
                    </w:rPr>
                    <w:t>Пятна от ржавчины</w:t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ab/>
                  </w:r>
                  <w:r w:rsidR="00540A33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begin"/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instrText xml:space="preserve"> PAGEREF _Toc47548894 \h </w:instrText>
                  </w:r>
                  <w:r w:rsidR="00540A33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</w:r>
                  <w:r w:rsidR="00540A33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separate"/>
                  </w:r>
                  <w:r w:rsidR="0041145B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>7</w:t>
                  </w:r>
                  <w:r w:rsidR="00540A33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14:paraId="5BB730E1" w14:textId="77777777" w:rsidR="00C46217" w:rsidRPr="004965BE" w:rsidRDefault="00351A87" w:rsidP="008911D3">
                <w:pPr>
                  <w:pStyle w:val="11"/>
                  <w:tabs>
                    <w:tab w:val="left" w:pos="660"/>
                  </w:tabs>
                  <w:spacing w:line="276" w:lineRule="auto"/>
                  <w:rPr>
                    <w:rFonts w:ascii="Artifakt Element" w:eastAsiaTheme="minorEastAsia" w:hAnsi="Artifakt Element" w:cs="Arial"/>
                    <w:b/>
                    <w:sz w:val="28"/>
                    <w:szCs w:val="28"/>
                    <w:lang w:val="en-US" w:eastAsia="en-US"/>
                  </w:rPr>
                </w:pPr>
                <w:hyperlink w:anchor="_Toc47548895" w:history="1">
                  <w:r w:rsidR="00C46217" w:rsidRPr="004965BE">
                    <w:rPr>
                      <w:rStyle w:val="a7"/>
                      <w:rFonts w:ascii="Artifakt Element" w:eastAsia="Arial" w:hAnsi="Artifakt Element" w:cs="Arial"/>
                      <w:b/>
                      <w:sz w:val="28"/>
                      <w:szCs w:val="28"/>
                      <w:lang w:bidi="ru-RU"/>
                    </w:rPr>
                    <w:t>2.5</w:t>
                  </w:r>
                  <w:r w:rsidR="00C46217" w:rsidRPr="004965BE">
                    <w:rPr>
                      <w:rFonts w:ascii="Artifakt Element" w:eastAsiaTheme="minorEastAsia" w:hAnsi="Artifakt Element" w:cs="Arial"/>
                      <w:b/>
                      <w:sz w:val="28"/>
                      <w:szCs w:val="28"/>
                      <w:lang w:val="en-US" w:eastAsia="en-US"/>
                    </w:rPr>
                    <w:tab/>
                  </w:r>
                  <w:r w:rsidR="00C46217" w:rsidRPr="004965BE">
                    <w:rPr>
                      <w:rStyle w:val="a7"/>
                      <w:rFonts w:ascii="Artifakt Element" w:eastAsia="Arial" w:hAnsi="Artifakt Element" w:cs="Arial"/>
                      <w:b/>
                      <w:sz w:val="28"/>
                      <w:szCs w:val="28"/>
                      <w:lang w:bidi="ru-RU"/>
                    </w:rPr>
                    <w:t>Пятна плесени</w:t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ab/>
                  </w:r>
                  <w:r w:rsidR="00540A33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begin"/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instrText xml:space="preserve"> PAGEREF _Toc47548895 \h </w:instrText>
                  </w:r>
                  <w:r w:rsidR="00540A33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</w:r>
                  <w:r w:rsidR="00540A33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separate"/>
                  </w:r>
                  <w:r w:rsidR="0041145B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>8</w:t>
                  </w:r>
                  <w:r w:rsidR="00540A33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14:paraId="1DDB1596" w14:textId="77777777" w:rsidR="00C46217" w:rsidRPr="004965BE" w:rsidRDefault="00351A87" w:rsidP="008911D3">
                <w:pPr>
                  <w:pStyle w:val="11"/>
                  <w:tabs>
                    <w:tab w:val="left" w:pos="660"/>
                  </w:tabs>
                  <w:spacing w:line="276" w:lineRule="auto"/>
                  <w:rPr>
                    <w:rFonts w:ascii="Artifakt Element" w:eastAsiaTheme="minorEastAsia" w:hAnsi="Artifakt Element" w:cs="Arial"/>
                    <w:b/>
                    <w:sz w:val="28"/>
                    <w:szCs w:val="28"/>
                    <w:lang w:val="en-US" w:eastAsia="en-US"/>
                  </w:rPr>
                </w:pPr>
                <w:hyperlink w:anchor="_Toc47548896" w:history="1">
                  <w:r w:rsidR="00C46217" w:rsidRPr="004965BE">
                    <w:rPr>
                      <w:rStyle w:val="a7"/>
                      <w:rFonts w:ascii="Artifakt Element" w:hAnsi="Artifakt Element" w:cs="Arial"/>
                      <w:b/>
                      <w:sz w:val="28"/>
                      <w:szCs w:val="28"/>
                      <w:lang w:bidi="ru-RU"/>
                    </w:rPr>
                    <w:t>2.5</w:t>
                  </w:r>
                  <w:r w:rsidR="00C46217" w:rsidRPr="004965BE">
                    <w:rPr>
                      <w:rFonts w:ascii="Artifakt Element" w:eastAsiaTheme="minorEastAsia" w:hAnsi="Artifakt Element" w:cs="Arial"/>
                      <w:b/>
                      <w:sz w:val="28"/>
                      <w:szCs w:val="28"/>
                      <w:lang w:val="en-US" w:eastAsia="en-US"/>
                    </w:rPr>
                    <w:tab/>
                  </w:r>
                  <w:r w:rsidR="00C46217" w:rsidRPr="004965BE">
                    <w:rPr>
                      <w:rStyle w:val="a7"/>
                      <w:rFonts w:ascii="Artifakt Element" w:hAnsi="Artifakt Element" w:cs="Arial"/>
                      <w:b/>
                      <w:sz w:val="28"/>
                      <w:szCs w:val="28"/>
                      <w:lang w:bidi="ru-RU"/>
                    </w:rPr>
                    <w:t>Эксплуатация в зимний период</w:t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ab/>
                  </w:r>
                  <w:r w:rsidR="00540A33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begin"/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instrText xml:space="preserve"> PAGEREF _Toc47548896 \h </w:instrText>
                  </w:r>
                  <w:r w:rsidR="00540A33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</w:r>
                  <w:r w:rsidR="00540A33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separate"/>
                  </w:r>
                  <w:r w:rsidR="0041145B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>9</w:t>
                  </w:r>
                  <w:r w:rsidR="00540A33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14:paraId="78D7D9E8" w14:textId="77777777" w:rsidR="00C46217" w:rsidRPr="004965BE" w:rsidRDefault="00351A87" w:rsidP="008911D3">
                <w:pPr>
                  <w:pStyle w:val="11"/>
                  <w:tabs>
                    <w:tab w:val="left" w:pos="660"/>
                  </w:tabs>
                  <w:spacing w:line="276" w:lineRule="auto"/>
                  <w:rPr>
                    <w:rFonts w:ascii="Artifakt Element" w:eastAsiaTheme="minorEastAsia" w:hAnsi="Artifakt Element" w:cs="Arial"/>
                    <w:b/>
                    <w:sz w:val="28"/>
                    <w:szCs w:val="28"/>
                    <w:lang w:val="en-US" w:eastAsia="en-US"/>
                  </w:rPr>
                </w:pPr>
                <w:hyperlink w:anchor="_Toc47548897" w:history="1">
                  <w:r w:rsidR="00C46217" w:rsidRPr="004965BE">
                    <w:rPr>
                      <w:rStyle w:val="a7"/>
                      <w:rFonts w:ascii="Artifakt Element" w:hAnsi="Artifakt Element" w:cs="Arial"/>
                      <w:b/>
                      <w:sz w:val="28"/>
                      <w:szCs w:val="28"/>
                    </w:rPr>
                    <w:t>2.6.</w:t>
                  </w:r>
                  <w:r w:rsidR="00C46217" w:rsidRPr="004965BE">
                    <w:rPr>
                      <w:rFonts w:ascii="Artifakt Element" w:eastAsiaTheme="minorEastAsia" w:hAnsi="Artifakt Element" w:cs="Arial"/>
                      <w:b/>
                      <w:sz w:val="28"/>
                      <w:szCs w:val="28"/>
                      <w:lang w:val="en-US" w:eastAsia="en-US"/>
                    </w:rPr>
                    <w:tab/>
                  </w:r>
                  <w:r w:rsidR="00C46217" w:rsidRPr="004965BE">
                    <w:rPr>
                      <w:rStyle w:val="a7"/>
                      <w:rFonts w:ascii="Artifakt Element" w:hAnsi="Artifakt Element" w:cs="Arial"/>
                      <w:b/>
                      <w:sz w:val="28"/>
                      <w:szCs w:val="28"/>
                    </w:rPr>
                    <w:t>Масла для пропитки</w:t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ab/>
                  </w:r>
                  <w:r w:rsidR="00540A33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begin"/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instrText xml:space="preserve"> PAGEREF _Toc47548897 \h </w:instrText>
                  </w:r>
                  <w:r w:rsidR="00540A33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</w:r>
                  <w:r w:rsidR="00540A33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separate"/>
                  </w:r>
                  <w:r w:rsidR="0041145B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>10</w:t>
                  </w:r>
                  <w:r w:rsidR="00540A33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14:paraId="0BCF7EE3" w14:textId="77777777" w:rsidR="00C46217" w:rsidRPr="004965BE" w:rsidRDefault="00351A87" w:rsidP="008911D3">
                <w:pPr>
                  <w:pStyle w:val="11"/>
                  <w:tabs>
                    <w:tab w:val="left" w:pos="440"/>
                  </w:tabs>
                  <w:spacing w:line="276" w:lineRule="auto"/>
                  <w:rPr>
                    <w:rFonts w:ascii="Artifakt Element" w:eastAsiaTheme="minorEastAsia" w:hAnsi="Artifakt Element" w:cs="Arial"/>
                    <w:b/>
                    <w:sz w:val="22"/>
                    <w:szCs w:val="22"/>
                    <w:lang w:val="en-US" w:eastAsia="en-US"/>
                  </w:rPr>
                </w:pPr>
                <w:hyperlink w:anchor="_Toc47548898" w:history="1">
                  <w:r w:rsidR="00C46217" w:rsidRPr="004965BE">
                    <w:rPr>
                      <w:rStyle w:val="a7"/>
                      <w:rFonts w:ascii="Artifakt Element" w:hAnsi="Artifakt Element" w:cs="Arial"/>
                      <w:b/>
                      <w:sz w:val="28"/>
                      <w:szCs w:val="28"/>
                    </w:rPr>
                    <w:t>3.</w:t>
                  </w:r>
                  <w:r w:rsidR="00C46217" w:rsidRPr="004965BE">
                    <w:rPr>
                      <w:rFonts w:ascii="Artifakt Element" w:eastAsiaTheme="minorEastAsia" w:hAnsi="Artifakt Element" w:cs="Arial"/>
                      <w:b/>
                      <w:sz w:val="28"/>
                      <w:szCs w:val="28"/>
                      <w:lang w:val="en-US" w:eastAsia="en-US"/>
                    </w:rPr>
                    <w:tab/>
                  </w:r>
                  <w:r w:rsidR="00C46217" w:rsidRPr="004965BE">
                    <w:rPr>
                      <w:rStyle w:val="a7"/>
                      <w:rFonts w:ascii="Artifakt Element" w:hAnsi="Artifakt Element" w:cs="Arial"/>
                      <w:b/>
                      <w:sz w:val="28"/>
                      <w:szCs w:val="28"/>
                    </w:rPr>
                    <w:t>Заключительные рекомендации</w:t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ab/>
                  </w:r>
                  <w:r w:rsidR="00540A33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begin"/>
                  </w:r>
                  <w:r w:rsidR="00C46217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instrText xml:space="preserve"> PAGEREF _Toc47548898 \h </w:instrText>
                  </w:r>
                  <w:r w:rsidR="00540A33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</w:r>
                  <w:r w:rsidR="00540A33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separate"/>
                  </w:r>
                  <w:r w:rsidR="0041145B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t>12</w:t>
                  </w:r>
                  <w:r w:rsidR="00540A33" w:rsidRPr="004965BE">
                    <w:rPr>
                      <w:rFonts w:ascii="Artifakt Element" w:hAnsi="Artifakt Element" w:cs="Arial"/>
                      <w:b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14:paraId="324389A1" w14:textId="77777777" w:rsidR="00355843" w:rsidRPr="004965BE" w:rsidRDefault="00540A33" w:rsidP="008911D3">
                <w:pPr>
                  <w:tabs>
                    <w:tab w:val="right" w:leader="dot" w:pos="9674"/>
                    <w:tab w:val="right" w:leader="dot" w:pos="10241"/>
                  </w:tabs>
                  <w:rPr>
                    <w:rFonts w:ascii="Artifakt Element" w:hAnsi="Artifakt Element" w:cs="Arial"/>
                  </w:rPr>
                </w:pPr>
                <w:r w:rsidRPr="004965BE">
                  <w:rPr>
                    <w:rFonts w:ascii="Artifakt Element" w:hAnsi="Artifakt Element" w:cs="Arial"/>
                  </w:rPr>
                  <w:fldChar w:fldCharType="end"/>
                </w:r>
              </w:p>
            </w:sdtContent>
          </w:sdt>
          <w:p w14:paraId="6403C40C" w14:textId="77777777" w:rsidR="00355843" w:rsidRPr="008911D3" w:rsidRDefault="00355843" w:rsidP="008911D3">
            <w:pPr>
              <w:rPr>
                <w:rFonts w:ascii="Arial" w:hAnsi="Arial" w:cs="Arial"/>
              </w:rPr>
            </w:pPr>
          </w:p>
        </w:tc>
      </w:tr>
    </w:tbl>
    <w:p w14:paraId="2806D8F1" w14:textId="77777777" w:rsidR="00355843" w:rsidRPr="008911D3" w:rsidRDefault="00355843" w:rsidP="008911D3">
      <w:pPr>
        <w:pStyle w:val="a3"/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29BD5504" w14:textId="77777777" w:rsidR="00355843" w:rsidRPr="008911D3" w:rsidRDefault="00355843" w:rsidP="008911D3">
      <w:pPr>
        <w:rPr>
          <w:rFonts w:ascii="Arial" w:hAnsi="Arial" w:cs="Arial"/>
          <w:b/>
          <w:sz w:val="28"/>
          <w:szCs w:val="28"/>
        </w:rPr>
      </w:pPr>
      <w:r w:rsidRPr="008911D3">
        <w:rPr>
          <w:rFonts w:ascii="Arial" w:hAnsi="Arial" w:cs="Arial"/>
          <w:b/>
          <w:sz w:val="28"/>
          <w:szCs w:val="28"/>
        </w:rPr>
        <w:br w:type="page"/>
      </w:r>
    </w:p>
    <w:p w14:paraId="5F734E85" w14:textId="77777777" w:rsidR="00304D17" w:rsidRPr="004965BE" w:rsidRDefault="001E7565" w:rsidP="008911D3">
      <w:pPr>
        <w:pStyle w:val="a3"/>
        <w:spacing w:after="0" w:line="23" w:lineRule="atLeast"/>
        <w:jc w:val="center"/>
        <w:outlineLvl w:val="0"/>
        <w:rPr>
          <w:rFonts w:ascii="Artifakt Element" w:hAnsi="Artifakt Element" w:cs="Arial"/>
          <w:b/>
          <w:sz w:val="24"/>
          <w:szCs w:val="24"/>
        </w:rPr>
      </w:pPr>
      <w:bookmarkStart w:id="0" w:name="_Toc47548890"/>
      <w:r w:rsidRPr="004965BE">
        <w:rPr>
          <w:rFonts w:ascii="Artifakt Element" w:hAnsi="Artifakt Element" w:cs="Arial"/>
          <w:b/>
          <w:sz w:val="24"/>
          <w:szCs w:val="24"/>
        </w:rPr>
        <w:lastRenderedPageBreak/>
        <w:t>Общая информация</w:t>
      </w:r>
      <w:bookmarkEnd w:id="0"/>
    </w:p>
    <w:p w14:paraId="65983CE0" w14:textId="77777777" w:rsidR="001E7565" w:rsidRPr="004965BE" w:rsidRDefault="001E7565" w:rsidP="008911D3">
      <w:pPr>
        <w:spacing w:after="0" w:line="23" w:lineRule="atLeast"/>
        <w:jc w:val="center"/>
        <w:rPr>
          <w:rFonts w:ascii="Artifakt Element" w:hAnsi="Artifakt Element" w:cs="Arial"/>
          <w:b/>
          <w:sz w:val="24"/>
          <w:szCs w:val="24"/>
        </w:rPr>
      </w:pPr>
    </w:p>
    <w:p w14:paraId="1C64412F" w14:textId="77777777" w:rsidR="00CA0CBD" w:rsidRPr="004965BE" w:rsidRDefault="00CA0CBD" w:rsidP="008911D3">
      <w:pPr>
        <w:spacing w:after="0" w:line="23" w:lineRule="atLeast"/>
        <w:ind w:firstLine="708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Террасная система из ДПК компании</w:t>
      </w:r>
      <w:r w:rsidR="00183097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ООО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</w:t>
      </w:r>
      <w:r w:rsidR="00DA016A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«</w:t>
      </w:r>
      <w:r w:rsidR="00183097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ТЕХНОМОДУЛЬ</w:t>
      </w:r>
      <w:r w:rsidR="00DA016A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»</w:t>
      </w:r>
      <w:r w:rsidR="001E7565" w:rsidRPr="004965BE">
        <w:rPr>
          <w:rFonts w:ascii="Artifakt Element" w:eastAsia="Times New Roman" w:hAnsi="Artifakt Element" w:cs="Arial"/>
          <w:color w:val="000000"/>
          <w:sz w:val="24"/>
          <w:szCs w:val="24"/>
        </w:rPr>
        <w:t xml:space="preserve"> </w:t>
      </w:r>
      <w:r w:rsidR="00AF1728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легка в обслуживании,</w:t>
      </w:r>
      <w:r w:rsidR="001E7565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</w:t>
      </w:r>
      <w:r w:rsidR="00AF1728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т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ем не менее</w:t>
      </w:r>
      <w:r w:rsidR="0054578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,</w:t>
      </w:r>
      <w:r w:rsidR="001E7565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она нуждается в уходе. Поэтому Вам необходимо будет проводить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периодическое</w:t>
      </w:r>
      <w:r w:rsidR="001E7565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обслуживание террас</w:t>
      </w:r>
      <w:r w:rsidR="003436CE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ной системы</w:t>
      </w:r>
      <w:r w:rsidR="001E7565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.</w:t>
      </w:r>
    </w:p>
    <w:p w14:paraId="4D255974" w14:textId="77777777" w:rsidR="00CA0CBD" w:rsidRPr="004965BE" w:rsidRDefault="00CA0CBD" w:rsidP="008911D3">
      <w:pPr>
        <w:spacing w:after="0" w:line="23" w:lineRule="atLeast"/>
        <w:ind w:firstLine="708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К</w:t>
      </w:r>
      <w:r w:rsidR="001E7565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ак и с любыми другими покрытиями с использованием дерева, пластика или камня и т.д., может иногда возникать риск разрушения в результате комбинации внешних факторов, при которых очень часто важную роль играет вода. Окружающая среда, ориентация здания, проект и состояние самого здания часто оказывает влияние на </w:t>
      </w:r>
      <w:r w:rsidR="009F401C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долговечность</w:t>
      </w:r>
      <w:r w:rsidR="001E7565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Вашей террасы. </w:t>
      </w:r>
    </w:p>
    <w:p w14:paraId="2CE58584" w14:textId="77777777" w:rsidR="00EC0E47" w:rsidRPr="004965BE" w:rsidRDefault="00EC0E47" w:rsidP="008911D3">
      <w:pPr>
        <w:spacing w:after="0" w:line="23" w:lineRule="atLeast"/>
        <w:ind w:firstLine="708"/>
        <w:jc w:val="both"/>
        <w:rPr>
          <w:rFonts w:ascii="Artifakt Element" w:eastAsia="Times New Roman" w:hAnsi="Artifakt Element" w:cs="Arial"/>
          <w:b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Образование статического электричества является естественным явлением для материалов, содержащих полиэтилен. Это явление исчезнет со временем при эксплуатации. </w:t>
      </w:r>
    </w:p>
    <w:p w14:paraId="7C3FF2A4" w14:textId="77777777" w:rsidR="001E7565" w:rsidRPr="004965BE" w:rsidRDefault="001E7565" w:rsidP="008911D3">
      <w:pPr>
        <w:spacing w:after="0" w:line="23" w:lineRule="atLeast"/>
        <w:ind w:firstLine="708"/>
        <w:jc w:val="both"/>
        <w:rPr>
          <w:rFonts w:ascii="Artifakt Element" w:eastAsia="Times New Roman" w:hAnsi="Artifakt Element" w:cs="Arial"/>
          <w:sz w:val="24"/>
          <w:szCs w:val="24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Если </w:t>
      </w:r>
      <w:r w:rsidR="00677BE4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объект находится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в городе возле дороги с интенсивным движением или </w:t>
      </w:r>
      <w:r w:rsidR="00157939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в промышленном районе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, то целесообразно  выбрать более темный цвет (например, </w:t>
      </w:r>
      <w:r w:rsidR="007933E6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коричневый</w:t>
      </w:r>
      <w:r w:rsidR="00CA0CBD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, серый, </w:t>
      </w:r>
      <w:r w:rsidR="007933E6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черный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</w:rPr>
        <w:t xml:space="preserve">). 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С течением времени этот цвет будет менее чувствительным к загрязнителям окружающей среды.</w:t>
      </w:r>
    </w:p>
    <w:p w14:paraId="3C4C67AD" w14:textId="77777777" w:rsidR="00E558E7" w:rsidRDefault="001E7565" w:rsidP="008911D3">
      <w:pPr>
        <w:spacing w:after="0" w:line="23" w:lineRule="atLeast"/>
        <w:ind w:firstLine="708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Чем больше доски подвержены естественному воздействию природных условий, тем менее они будут подвержены загрязнению. В особенно скрытых областях с небольшими или незначительными загрязнителями, </w:t>
      </w:r>
      <w:r w:rsidR="00CA0CBD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пятна 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все же мо</w:t>
      </w:r>
      <w:r w:rsidR="00CA0CBD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гут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образовываться от пыли и грязи, в зависимости от загрязнения воздуха. Когда такие частицы вступают в контакт с </w:t>
      </w:r>
      <w:r w:rsidR="00677BE4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водой</w:t>
      </w:r>
      <w:r w:rsidR="007933E6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(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влажн</w:t>
      </w:r>
      <w:r w:rsidR="00677BE4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ый воздух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, рос</w:t>
      </w:r>
      <w:r w:rsidR="00677BE4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а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или дожд</w:t>
      </w:r>
      <w:r w:rsidR="00677BE4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ь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), могут образовыват</w:t>
      </w:r>
      <w:r w:rsidR="00677BE4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ься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</w:t>
      </w:r>
      <w:r w:rsidR="00677BE4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пятна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с темными </w:t>
      </w:r>
      <w:r w:rsidR="00677BE4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разводами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. </w:t>
      </w:r>
    </w:p>
    <w:p w14:paraId="5A32397A" w14:textId="77777777" w:rsidR="00CA0CBD" w:rsidRPr="004965BE" w:rsidRDefault="00E558E7" w:rsidP="008911D3">
      <w:pPr>
        <w:spacing w:after="0" w:line="23" w:lineRule="atLeast"/>
        <w:ind w:firstLine="708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  <w:r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В течение</w:t>
      </w:r>
      <w:r w:rsidR="00CA0CBD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первых 12 недель после установки происходит процесс первичной стабилизации цвета террасной системы, который сопровождается некоторым осветлением </w:t>
      </w:r>
      <w:r w:rsidR="00677BE4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основного оттенка. </w:t>
      </w:r>
      <w:r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Это </w:t>
      </w:r>
      <w:r w:rsidR="00CA0CBD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происходит из-за естественного осветления </w:t>
      </w:r>
      <w:r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пигмента и изменения цвета </w:t>
      </w:r>
      <w:r w:rsidR="00CA0CBD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древесных волокон</w:t>
      </w:r>
      <w:r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под действием ест</w:t>
      </w:r>
      <w:r w:rsidR="0054578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ественного облучения солнечным с</w:t>
      </w:r>
      <w:r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ветом</w:t>
      </w:r>
      <w:r w:rsidR="00CA0CBD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. После первоначальн</w:t>
      </w:r>
      <w:r w:rsidR="00677BE4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ой</w:t>
      </w:r>
      <w:r w:rsidR="00CA0CBD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</w:t>
      </w:r>
      <w:r w:rsidR="006848E6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акклиматизации</w:t>
      </w:r>
      <w:r w:rsidR="00CA0CBD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последующее</w:t>
      </w:r>
      <w:r w:rsidR="00CA0CBD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изменение цвета стан</w:t>
      </w:r>
      <w:r w:rsidR="00677BE4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ет менее видимым.</w:t>
      </w:r>
    </w:p>
    <w:p w14:paraId="53D3F129" w14:textId="77777777" w:rsidR="009F401C" w:rsidRDefault="00677BE4" w:rsidP="008911D3">
      <w:pPr>
        <w:spacing w:after="0" w:line="23" w:lineRule="atLeast"/>
        <w:ind w:firstLine="708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lastRenderedPageBreak/>
        <w:t>После установки не допускайте перемещения по поверхности</w:t>
      </w:r>
      <w:r w:rsidR="00E558E7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настила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садовой мебели, наружных решеток или других острых предметов. Старайтесь </w:t>
      </w:r>
      <w:r w:rsidR="00E558E7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не </w:t>
      </w:r>
      <w:r w:rsidR="00157939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допускать воздействия на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поверхность мусора и предметов, которые могут повредить или поцарапать настил. </w:t>
      </w:r>
    </w:p>
    <w:p w14:paraId="04D784B2" w14:textId="77777777" w:rsidR="004965BE" w:rsidRDefault="004965BE" w:rsidP="008911D3">
      <w:pPr>
        <w:spacing w:after="0" w:line="23" w:lineRule="atLeast"/>
        <w:ind w:firstLine="708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</w:p>
    <w:p w14:paraId="5B0A4920" w14:textId="77777777" w:rsidR="004965BE" w:rsidRPr="004965BE" w:rsidRDefault="004965BE" w:rsidP="008911D3">
      <w:pPr>
        <w:spacing w:after="0" w:line="23" w:lineRule="atLeast"/>
        <w:ind w:firstLine="708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</w:p>
    <w:p w14:paraId="34A42DC3" w14:textId="77777777" w:rsidR="00406358" w:rsidRPr="004965BE" w:rsidRDefault="00406358" w:rsidP="008911D3">
      <w:pPr>
        <w:pStyle w:val="a3"/>
        <w:numPr>
          <w:ilvl w:val="0"/>
          <w:numId w:val="16"/>
        </w:numPr>
        <w:autoSpaceDE w:val="0"/>
        <w:autoSpaceDN w:val="0"/>
        <w:adjustRightInd w:val="0"/>
        <w:spacing w:line="23" w:lineRule="atLeast"/>
        <w:jc w:val="center"/>
        <w:outlineLvl w:val="0"/>
        <w:rPr>
          <w:rFonts w:ascii="Artifakt Element" w:eastAsia="Arial Unicode MS" w:hAnsi="Artifakt Element" w:cs="Arial"/>
          <w:b/>
          <w:sz w:val="24"/>
          <w:szCs w:val="24"/>
          <w:lang w:eastAsia="ru-RU"/>
        </w:rPr>
      </w:pPr>
      <w:bookmarkStart w:id="1" w:name="_Toc45270647"/>
      <w:bookmarkStart w:id="2" w:name="_Toc47548891"/>
      <w:r w:rsidRPr="004965BE">
        <w:rPr>
          <w:rFonts w:ascii="Artifakt Element" w:eastAsia="Arial Unicode MS" w:hAnsi="Artifakt Element" w:cs="Arial"/>
          <w:b/>
          <w:sz w:val="24"/>
          <w:szCs w:val="24"/>
          <w:lang w:eastAsia="ru-RU"/>
        </w:rPr>
        <w:t>Хранение и транспортировка</w:t>
      </w:r>
      <w:bookmarkEnd w:id="1"/>
      <w:bookmarkEnd w:id="2"/>
    </w:p>
    <w:p w14:paraId="197C6337" w14:textId="77777777" w:rsidR="00406358" w:rsidRPr="004965BE" w:rsidRDefault="00406358" w:rsidP="008911D3">
      <w:pPr>
        <w:pStyle w:val="a3"/>
        <w:autoSpaceDE w:val="0"/>
        <w:autoSpaceDN w:val="0"/>
        <w:adjustRightInd w:val="0"/>
        <w:spacing w:line="23" w:lineRule="atLeast"/>
        <w:jc w:val="both"/>
        <w:rPr>
          <w:rFonts w:ascii="Artifakt Element" w:eastAsia="Arial Unicode MS" w:hAnsi="Artifakt Element" w:cs="Arial"/>
          <w:b/>
          <w:sz w:val="24"/>
          <w:szCs w:val="24"/>
          <w:lang w:eastAsia="ru-RU"/>
        </w:rPr>
      </w:pPr>
    </w:p>
    <w:p w14:paraId="53F6F27F" w14:textId="77777777" w:rsidR="00406358" w:rsidRPr="004965BE" w:rsidRDefault="00406358" w:rsidP="008911D3">
      <w:pPr>
        <w:pStyle w:val="a3"/>
        <w:numPr>
          <w:ilvl w:val="0"/>
          <w:numId w:val="17"/>
        </w:numPr>
        <w:autoSpaceDE w:val="0"/>
        <w:autoSpaceDN w:val="0"/>
        <w:adjustRightInd w:val="0"/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Профили</w:t>
      </w:r>
      <w:r w:rsidR="0054455F" w:rsidRPr="004965BE">
        <w:rPr>
          <w:rFonts w:ascii="Artifakt Element" w:hAnsi="Artifakt Element" w:cs="Arial"/>
          <w:sz w:val="24"/>
          <w:szCs w:val="24"/>
        </w:rPr>
        <w:t xml:space="preserve"> террасной системы</w:t>
      </w:r>
      <w:r w:rsidRPr="004965BE">
        <w:rPr>
          <w:rFonts w:ascii="Artifakt Element" w:hAnsi="Artifakt Element" w:cs="Arial"/>
          <w:sz w:val="24"/>
          <w:szCs w:val="24"/>
        </w:rPr>
        <w:t xml:space="preserve"> необходимо </w:t>
      </w:r>
      <w:r w:rsidR="00221DA5" w:rsidRPr="004965BE">
        <w:rPr>
          <w:rFonts w:ascii="Artifakt Element" w:hAnsi="Artifakt Element" w:cs="Arial"/>
          <w:sz w:val="24"/>
          <w:szCs w:val="24"/>
        </w:rPr>
        <w:t>транспортировать</w:t>
      </w:r>
      <w:r w:rsidRPr="004965BE">
        <w:rPr>
          <w:rFonts w:ascii="Artifakt Element" w:hAnsi="Artifakt Element" w:cs="Arial"/>
          <w:sz w:val="24"/>
          <w:szCs w:val="24"/>
        </w:rPr>
        <w:t xml:space="preserve"> в упаковке производителя</w:t>
      </w:r>
      <w:r w:rsidR="00221DA5" w:rsidRPr="004965BE">
        <w:rPr>
          <w:rFonts w:ascii="Artifakt Element" w:hAnsi="Artifakt Element" w:cs="Arial"/>
          <w:sz w:val="24"/>
          <w:szCs w:val="24"/>
        </w:rPr>
        <w:t xml:space="preserve"> с обязательной перфорацией для предотвращения образования конденсата</w:t>
      </w:r>
      <w:r w:rsidRPr="004965BE">
        <w:rPr>
          <w:rFonts w:ascii="Artifakt Element" w:hAnsi="Artifakt Element" w:cs="Arial"/>
          <w:sz w:val="24"/>
          <w:szCs w:val="24"/>
        </w:rPr>
        <w:t>.</w:t>
      </w:r>
    </w:p>
    <w:p w14:paraId="43C1D0D9" w14:textId="77777777" w:rsidR="00406358" w:rsidRPr="004965BE" w:rsidRDefault="0054455F" w:rsidP="008911D3">
      <w:pPr>
        <w:pStyle w:val="a3"/>
        <w:numPr>
          <w:ilvl w:val="0"/>
          <w:numId w:val="17"/>
        </w:numPr>
        <w:autoSpaceDE w:val="0"/>
        <w:autoSpaceDN w:val="0"/>
        <w:adjustRightInd w:val="0"/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 xml:space="preserve">Изделия </w:t>
      </w:r>
      <w:r w:rsidR="00406358" w:rsidRPr="004965BE">
        <w:rPr>
          <w:rFonts w:ascii="Artifakt Element" w:hAnsi="Artifakt Element" w:cs="Arial"/>
          <w:sz w:val="24"/>
          <w:szCs w:val="24"/>
        </w:rPr>
        <w:t>необходимо хранить в сухом и проветриваемом помещении, вдали от прямых солнечных лучей и отопительных приборов, при температуре от -</w:t>
      </w:r>
      <w:r w:rsidR="006848E6" w:rsidRPr="004965BE">
        <w:rPr>
          <w:rFonts w:ascii="Artifakt Element" w:hAnsi="Artifakt Element" w:cs="Arial"/>
          <w:sz w:val="24"/>
          <w:szCs w:val="24"/>
        </w:rPr>
        <w:t>10</w:t>
      </w:r>
      <w:r w:rsidR="00E558E7">
        <w:rPr>
          <w:rFonts w:ascii="Artifakt Element" w:hAnsi="Artifakt Element" w:cs="Arial"/>
          <w:sz w:val="24"/>
          <w:szCs w:val="24"/>
        </w:rPr>
        <w:t xml:space="preserve"> </w:t>
      </w:r>
      <w:r w:rsidR="00406358" w:rsidRPr="004965BE">
        <w:rPr>
          <w:rFonts w:ascii="Artifakt Element" w:hAnsi="Artifakt Element" w:cs="Arial"/>
          <w:sz w:val="24"/>
          <w:szCs w:val="24"/>
        </w:rPr>
        <w:t>°С до +50</w:t>
      </w:r>
      <w:r w:rsidR="00E558E7">
        <w:rPr>
          <w:rFonts w:ascii="Artifakt Element" w:hAnsi="Artifakt Element" w:cs="Arial"/>
          <w:sz w:val="24"/>
          <w:szCs w:val="24"/>
        </w:rPr>
        <w:t xml:space="preserve"> </w:t>
      </w:r>
      <w:r w:rsidR="00406358" w:rsidRPr="004965BE">
        <w:rPr>
          <w:rFonts w:ascii="Artifakt Element" w:hAnsi="Artifakt Element" w:cs="Arial"/>
          <w:sz w:val="24"/>
          <w:szCs w:val="24"/>
        </w:rPr>
        <w:t>°С и относительной влажности воздуха 50-60%.</w:t>
      </w:r>
    </w:p>
    <w:p w14:paraId="7D75DF15" w14:textId="77777777" w:rsidR="00406358" w:rsidRPr="004965BE" w:rsidRDefault="00406358" w:rsidP="008911D3">
      <w:pPr>
        <w:pStyle w:val="a3"/>
        <w:numPr>
          <w:ilvl w:val="0"/>
          <w:numId w:val="17"/>
        </w:numPr>
        <w:autoSpaceDE w:val="0"/>
        <w:autoSpaceDN w:val="0"/>
        <w:adjustRightInd w:val="0"/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Складировать и транспортировать изделия необходимо в горизонтальном положении</w:t>
      </w:r>
      <w:r w:rsidR="00221DA5" w:rsidRPr="004965BE">
        <w:rPr>
          <w:rFonts w:ascii="Artifakt Element" w:hAnsi="Artifakt Element" w:cs="Arial"/>
          <w:sz w:val="24"/>
          <w:szCs w:val="24"/>
        </w:rPr>
        <w:t xml:space="preserve">. </w:t>
      </w:r>
      <w:r w:rsidR="0054455F" w:rsidRPr="004965BE">
        <w:rPr>
          <w:rFonts w:ascii="Artifakt Element" w:hAnsi="Artifakt Element" w:cs="Arial"/>
          <w:sz w:val="24"/>
          <w:szCs w:val="24"/>
        </w:rPr>
        <w:t>П</w:t>
      </w:r>
      <w:r w:rsidR="00221DA5" w:rsidRPr="004965BE">
        <w:rPr>
          <w:rFonts w:ascii="Artifakt Element" w:hAnsi="Artifakt Element" w:cs="Arial"/>
          <w:sz w:val="24"/>
          <w:szCs w:val="24"/>
        </w:rPr>
        <w:t>ри длительном хранении необходимо удалить транспортную упаковку</w:t>
      </w:r>
      <w:r w:rsidR="00754D17">
        <w:rPr>
          <w:rFonts w:ascii="Artifakt Element" w:hAnsi="Artifakt Element" w:cs="Arial"/>
          <w:sz w:val="24"/>
          <w:szCs w:val="24"/>
        </w:rPr>
        <w:t xml:space="preserve"> для предотвращения образования конденсата</w:t>
      </w:r>
      <w:r w:rsidR="00221DA5" w:rsidRPr="004965BE">
        <w:rPr>
          <w:rFonts w:ascii="Artifakt Element" w:hAnsi="Artifakt Element" w:cs="Arial"/>
          <w:sz w:val="24"/>
          <w:szCs w:val="24"/>
        </w:rPr>
        <w:t>.</w:t>
      </w:r>
    </w:p>
    <w:p w14:paraId="2DFC290F" w14:textId="77777777" w:rsidR="00406358" w:rsidRPr="004965BE" w:rsidRDefault="00406358" w:rsidP="008911D3">
      <w:pPr>
        <w:pStyle w:val="a3"/>
        <w:numPr>
          <w:ilvl w:val="0"/>
          <w:numId w:val="17"/>
        </w:numPr>
        <w:autoSpaceDE w:val="0"/>
        <w:autoSpaceDN w:val="0"/>
        <w:adjustRightInd w:val="0"/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При длительном хранении необходимо использовать паллеты или стеллажи, при этом высота складирования упаковок не должна превышать 1 м.</w:t>
      </w:r>
    </w:p>
    <w:p w14:paraId="3DBFE4D0" w14:textId="77777777" w:rsidR="00406358" w:rsidRPr="004965BE" w:rsidRDefault="00406358" w:rsidP="008911D3">
      <w:pPr>
        <w:pStyle w:val="a3"/>
        <w:numPr>
          <w:ilvl w:val="0"/>
          <w:numId w:val="17"/>
        </w:numPr>
        <w:autoSpaceDE w:val="0"/>
        <w:autoSpaceDN w:val="0"/>
        <w:adjustRightInd w:val="0"/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При длите</w:t>
      </w:r>
      <w:r w:rsidR="00AE4F2D" w:rsidRPr="004965BE">
        <w:rPr>
          <w:rFonts w:ascii="Artifakt Element" w:hAnsi="Artifakt Element" w:cs="Arial"/>
          <w:sz w:val="24"/>
          <w:szCs w:val="24"/>
        </w:rPr>
        <w:t>льном хранении в летнее время не допускается</w:t>
      </w:r>
      <w:r w:rsidR="00754D17">
        <w:rPr>
          <w:rFonts w:ascii="Artifakt Element" w:hAnsi="Artifakt Element" w:cs="Arial"/>
          <w:sz w:val="24"/>
          <w:szCs w:val="24"/>
        </w:rPr>
        <w:t xml:space="preserve"> хранить</w:t>
      </w:r>
      <w:r w:rsidR="00AE4F2D" w:rsidRPr="004965BE">
        <w:rPr>
          <w:rFonts w:ascii="Artifakt Element" w:hAnsi="Artifakt Element" w:cs="Arial"/>
          <w:sz w:val="24"/>
          <w:szCs w:val="24"/>
        </w:rPr>
        <w:t xml:space="preserve"> продукцию на открытых площадках под воздействием солнечных лучей и укрывать пленочными материалами.</w:t>
      </w:r>
    </w:p>
    <w:p w14:paraId="05B9DA88" w14:textId="77777777" w:rsidR="00406358" w:rsidRPr="004965BE" w:rsidRDefault="00406358" w:rsidP="008911D3">
      <w:pPr>
        <w:pStyle w:val="a3"/>
        <w:numPr>
          <w:ilvl w:val="0"/>
          <w:numId w:val="17"/>
        </w:numPr>
        <w:autoSpaceDE w:val="0"/>
        <w:autoSpaceDN w:val="0"/>
        <w:adjustRightInd w:val="0"/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 xml:space="preserve">Выгрузка и перегрузка профилей </w:t>
      </w:r>
      <w:r w:rsidR="006848E6" w:rsidRPr="004965BE">
        <w:rPr>
          <w:rFonts w:ascii="Artifakt Element" w:hAnsi="Artifakt Element" w:cs="Arial"/>
          <w:sz w:val="24"/>
          <w:szCs w:val="24"/>
        </w:rPr>
        <w:t>террасной</w:t>
      </w:r>
      <w:r w:rsidRPr="004965BE">
        <w:rPr>
          <w:rFonts w:ascii="Artifakt Element" w:hAnsi="Artifakt Element" w:cs="Arial"/>
          <w:sz w:val="24"/>
          <w:szCs w:val="24"/>
        </w:rPr>
        <w:t xml:space="preserve"> системы должна происходить с осторожностью, не бросая их.</w:t>
      </w:r>
    </w:p>
    <w:p w14:paraId="46013426" w14:textId="77777777" w:rsidR="00406358" w:rsidRPr="004965BE" w:rsidRDefault="00406358" w:rsidP="008911D3">
      <w:pPr>
        <w:pStyle w:val="a3"/>
        <w:numPr>
          <w:ilvl w:val="0"/>
          <w:numId w:val="17"/>
        </w:numPr>
        <w:autoSpaceDE w:val="0"/>
        <w:autoSpaceDN w:val="0"/>
        <w:adjustRightInd w:val="0"/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Убедитесь, что профили надежно закреплены при транспортировке, и исключено их скольжение между собой.</w:t>
      </w:r>
    </w:p>
    <w:p w14:paraId="373A7E1B" w14:textId="77777777" w:rsidR="00406358" w:rsidRPr="004965BE" w:rsidRDefault="00AE4F2D" w:rsidP="008911D3">
      <w:pPr>
        <w:pStyle w:val="a3"/>
        <w:numPr>
          <w:ilvl w:val="0"/>
          <w:numId w:val="17"/>
        </w:numPr>
        <w:autoSpaceDE w:val="0"/>
        <w:autoSpaceDN w:val="0"/>
        <w:adjustRightInd w:val="0"/>
        <w:spacing w:line="23" w:lineRule="atLeast"/>
        <w:ind w:left="0" w:firstLine="0"/>
        <w:jc w:val="both"/>
        <w:rPr>
          <w:rFonts w:ascii="Artifakt Element" w:eastAsia="Times New Roman" w:hAnsi="Artifakt Element" w:cs="Arial"/>
          <w:i/>
          <w:iCs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Верхний слой пал</w:t>
      </w:r>
      <w:r w:rsidR="00886D19">
        <w:rPr>
          <w:rFonts w:ascii="Artifakt Element" w:hAnsi="Artifakt Element" w:cs="Arial"/>
          <w:sz w:val="24"/>
          <w:szCs w:val="24"/>
        </w:rPr>
        <w:t>л</w:t>
      </w:r>
      <w:r w:rsidRPr="004965BE">
        <w:rPr>
          <w:rFonts w:ascii="Artifakt Element" w:hAnsi="Artifakt Element" w:cs="Arial"/>
          <w:sz w:val="24"/>
          <w:szCs w:val="24"/>
        </w:rPr>
        <w:t>еты</w:t>
      </w:r>
      <w:r w:rsidR="00406358" w:rsidRPr="004965BE">
        <w:rPr>
          <w:rFonts w:ascii="Artifakt Element" w:hAnsi="Artifakt Element" w:cs="Arial"/>
          <w:sz w:val="24"/>
          <w:szCs w:val="24"/>
        </w:rPr>
        <w:t xml:space="preserve">, </w:t>
      </w:r>
      <w:r w:rsidRPr="004965BE">
        <w:rPr>
          <w:rFonts w:ascii="Artifakt Element" w:hAnsi="Artifakt Element" w:cs="Arial"/>
          <w:sz w:val="24"/>
          <w:szCs w:val="24"/>
        </w:rPr>
        <w:t>длительно</w:t>
      </w:r>
      <w:r w:rsidR="00406358" w:rsidRPr="004965BE">
        <w:rPr>
          <w:rFonts w:ascii="Artifakt Element" w:hAnsi="Artifakt Element" w:cs="Arial"/>
          <w:sz w:val="24"/>
          <w:szCs w:val="24"/>
        </w:rPr>
        <w:t xml:space="preserve"> хранящиеся вне помещения, ввиду влияния на них атмосферных явлений (дождь, УФ), могут </w:t>
      </w:r>
      <w:r w:rsidRPr="004965BE">
        <w:rPr>
          <w:rFonts w:ascii="Artifakt Element" w:hAnsi="Artifakt Element" w:cs="Arial"/>
          <w:sz w:val="24"/>
          <w:szCs w:val="24"/>
        </w:rPr>
        <w:t xml:space="preserve">незначительно </w:t>
      </w:r>
      <w:r w:rsidR="00406358" w:rsidRPr="004965BE">
        <w:rPr>
          <w:rFonts w:ascii="Artifakt Element" w:hAnsi="Artifakt Element" w:cs="Arial"/>
          <w:sz w:val="24"/>
          <w:szCs w:val="24"/>
        </w:rPr>
        <w:t xml:space="preserve">отличаться в цвете. </w:t>
      </w:r>
      <w:r w:rsidRPr="004965BE">
        <w:rPr>
          <w:rFonts w:ascii="Artifakt Element" w:hAnsi="Artifakt Element" w:cs="Arial"/>
          <w:sz w:val="24"/>
          <w:szCs w:val="24"/>
        </w:rPr>
        <w:t>Цвет террасного настила выравнивается после прохождения первичной акклиматизации</w:t>
      </w:r>
      <w:r w:rsidR="00406358" w:rsidRPr="004965BE">
        <w:rPr>
          <w:rFonts w:ascii="Artifakt Element" w:hAnsi="Artifakt Element" w:cs="Arial"/>
          <w:sz w:val="24"/>
          <w:szCs w:val="24"/>
        </w:rPr>
        <w:t>.</w:t>
      </w:r>
    </w:p>
    <w:p w14:paraId="5A04A5A7" w14:textId="77777777" w:rsidR="00406358" w:rsidRPr="004965BE" w:rsidRDefault="00406358" w:rsidP="008911D3">
      <w:pPr>
        <w:spacing w:after="0" w:line="23" w:lineRule="atLeast"/>
        <w:ind w:firstLine="708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</w:p>
    <w:p w14:paraId="7F53DB52" w14:textId="77777777" w:rsidR="00CA0CBD" w:rsidRPr="004965BE" w:rsidRDefault="00157939" w:rsidP="008911D3">
      <w:pPr>
        <w:pStyle w:val="a3"/>
        <w:numPr>
          <w:ilvl w:val="0"/>
          <w:numId w:val="15"/>
        </w:numPr>
        <w:spacing w:after="0" w:line="23" w:lineRule="atLeast"/>
        <w:jc w:val="center"/>
        <w:rPr>
          <w:rFonts w:ascii="Artifakt Element" w:eastAsia="Times New Roman" w:hAnsi="Artifakt Element" w:cs="Arial"/>
          <w:b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b/>
          <w:color w:val="000000"/>
          <w:sz w:val="24"/>
          <w:szCs w:val="24"/>
          <w:lang w:eastAsia="ru-RU"/>
        </w:rPr>
        <w:t>Уход за террасной системой</w:t>
      </w:r>
    </w:p>
    <w:p w14:paraId="4F11C8F5" w14:textId="77777777" w:rsidR="00157939" w:rsidRPr="004965BE" w:rsidRDefault="00157939" w:rsidP="008911D3">
      <w:pPr>
        <w:pStyle w:val="a3"/>
        <w:spacing w:after="0" w:line="23" w:lineRule="atLeast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</w:p>
    <w:p w14:paraId="785735B1" w14:textId="77777777" w:rsidR="00157939" w:rsidRDefault="0054213E" w:rsidP="008911D3">
      <w:pPr>
        <w:pStyle w:val="a3"/>
        <w:numPr>
          <w:ilvl w:val="1"/>
          <w:numId w:val="15"/>
        </w:numPr>
        <w:spacing w:after="0" w:line="23" w:lineRule="atLeast"/>
        <w:jc w:val="center"/>
        <w:rPr>
          <w:rFonts w:ascii="Artifakt Element" w:eastAsia="Times New Roman" w:hAnsi="Artifakt Element" w:cs="Arial"/>
          <w:b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b/>
          <w:color w:val="000000"/>
          <w:sz w:val="24"/>
          <w:szCs w:val="24"/>
          <w:lang w:eastAsia="ru-RU"/>
        </w:rPr>
        <w:t xml:space="preserve"> </w:t>
      </w:r>
      <w:r w:rsidR="00406358" w:rsidRPr="004965BE">
        <w:rPr>
          <w:rFonts w:ascii="Artifakt Element" w:eastAsia="Times New Roman" w:hAnsi="Artifakt Element" w:cs="Arial"/>
          <w:b/>
          <w:color w:val="000000"/>
          <w:sz w:val="24"/>
          <w:szCs w:val="24"/>
          <w:lang w:eastAsia="ru-RU"/>
        </w:rPr>
        <w:t>Первичная очистка</w:t>
      </w:r>
    </w:p>
    <w:p w14:paraId="44B3CD93" w14:textId="77777777" w:rsidR="004965BE" w:rsidRPr="004965BE" w:rsidRDefault="004965BE" w:rsidP="004965BE">
      <w:pPr>
        <w:pStyle w:val="a3"/>
        <w:spacing w:after="0" w:line="23" w:lineRule="atLeast"/>
        <w:ind w:left="1080"/>
        <w:rPr>
          <w:rFonts w:ascii="Artifakt Element" w:eastAsia="Times New Roman" w:hAnsi="Artifakt Element" w:cs="Arial"/>
          <w:b/>
          <w:color w:val="000000"/>
          <w:sz w:val="24"/>
          <w:szCs w:val="24"/>
          <w:lang w:eastAsia="ru-RU"/>
        </w:rPr>
      </w:pPr>
    </w:p>
    <w:p w14:paraId="40E2470F" w14:textId="77777777" w:rsidR="00EC0E47" w:rsidRPr="004965BE" w:rsidRDefault="00406358" w:rsidP="008911D3">
      <w:pPr>
        <w:spacing w:after="0" w:line="23" w:lineRule="atLeast"/>
        <w:ind w:firstLine="708"/>
        <w:jc w:val="both"/>
        <w:rPr>
          <w:rFonts w:ascii="Artifakt Element" w:eastAsia="Times New Roman" w:hAnsi="Artifakt Element" w:cs="Arial"/>
          <w:b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После установки существует вероятность образования пыли и стружки после </w:t>
      </w:r>
      <w:r w:rsidR="00CC4816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раскроя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досок и т.п. По этой причине мы рекомендуем Вам тщательно вымыть поверхность. Мыть необходимо с использованием мягкой щетки и воды с разбавленным моющим средством. Промойте террасу садовым шлангом или мойкой высокого давления (</w:t>
      </w:r>
      <w:r w:rsidR="00CC4816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расстояние от форсунки до настила должно быть выше 30 см и </w:t>
      </w: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давление не должно превышать 100 бар), тщательно ополаскивая каждую доску даже в направлении канавок.</w:t>
      </w:r>
      <w:r w:rsidR="00EC0E47"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 xml:space="preserve"> </w:t>
      </w:r>
    </w:p>
    <w:p w14:paraId="43CCEF4E" w14:textId="77777777" w:rsidR="00F01D55" w:rsidRPr="004965BE" w:rsidRDefault="00F01D55" w:rsidP="008911D3">
      <w:pPr>
        <w:spacing w:after="0" w:line="23" w:lineRule="atLeast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</w:p>
    <w:p w14:paraId="2805498C" w14:textId="77777777" w:rsidR="00EB2FE8" w:rsidRPr="004965BE" w:rsidRDefault="00EB2FE8" w:rsidP="008911D3">
      <w:pPr>
        <w:spacing w:after="0" w:line="23" w:lineRule="atLeast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</w:p>
    <w:p w14:paraId="6DE33AE7" w14:textId="77777777" w:rsidR="00EB2FE8" w:rsidRDefault="00EB2FE8" w:rsidP="008911D3">
      <w:pPr>
        <w:spacing w:after="0" w:line="23" w:lineRule="atLeast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</w:p>
    <w:p w14:paraId="41578EDA" w14:textId="77777777" w:rsidR="004965BE" w:rsidRDefault="004965BE" w:rsidP="008911D3">
      <w:pPr>
        <w:spacing w:after="0" w:line="23" w:lineRule="atLeast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</w:p>
    <w:p w14:paraId="5710206E" w14:textId="77777777" w:rsidR="004965BE" w:rsidRDefault="004965BE" w:rsidP="008911D3">
      <w:pPr>
        <w:spacing w:after="0" w:line="23" w:lineRule="atLeast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</w:p>
    <w:p w14:paraId="20B8F0A2" w14:textId="77777777" w:rsidR="00CC4816" w:rsidRPr="004965BE" w:rsidRDefault="00AB4018" w:rsidP="008911D3">
      <w:pPr>
        <w:spacing w:after="0" w:line="23" w:lineRule="atLeast"/>
        <w:ind w:left="709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E8DCC4" wp14:editId="7A6A227E">
            <wp:extent cx="4563202" cy="2852382"/>
            <wp:effectExtent l="19050" t="0" r="8798" b="0"/>
            <wp:docPr id="5" name="Рисунок 4" descr="How To Clean Composite Decking The NeoTimber® 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Clean Composite Decking The NeoTimber® Wa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488" cy="285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F43411" w14:textId="77777777" w:rsidR="00EB2FE8" w:rsidRPr="004965BE" w:rsidRDefault="00EB2FE8" w:rsidP="008911D3">
      <w:pPr>
        <w:spacing w:after="0" w:line="23" w:lineRule="atLeast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</w:p>
    <w:p w14:paraId="407E5960" w14:textId="77777777" w:rsidR="00CC4816" w:rsidRPr="004965BE" w:rsidRDefault="00CC4816" w:rsidP="008911D3">
      <w:pPr>
        <w:spacing w:after="0" w:line="23" w:lineRule="atLeast"/>
        <w:ind w:firstLine="708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При незначительном загрязнении – рекомендуется сухая уборка: подметать пол щеткой или пылесосить, чтобы удалить грязь и мусор.</w:t>
      </w:r>
    </w:p>
    <w:p w14:paraId="4A37929D" w14:textId="77777777" w:rsidR="00EB2FE8" w:rsidRPr="004965BE" w:rsidRDefault="00EB2FE8" w:rsidP="008911D3">
      <w:pPr>
        <w:pStyle w:val="a3"/>
        <w:spacing w:after="0" w:line="23" w:lineRule="atLeast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</w:p>
    <w:p w14:paraId="5100699A" w14:textId="77777777" w:rsidR="00157939" w:rsidRDefault="00183097" w:rsidP="008911D3">
      <w:pPr>
        <w:pStyle w:val="a3"/>
        <w:spacing w:after="0" w:line="23" w:lineRule="atLeast"/>
        <w:ind w:left="709"/>
        <w:rPr>
          <w:rFonts w:ascii="Artifakt Element" w:eastAsia="Times New Roman" w:hAnsi="Artifakt Element" w:cs="Arial"/>
          <w:color w:val="000000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54BA2D10" wp14:editId="055FB13B">
            <wp:extent cx="4498410" cy="3370997"/>
            <wp:effectExtent l="19050" t="0" r="0" b="0"/>
            <wp:docPr id="2" name="Рисунок 1" descr="http://www.cxhanming.com/wp-content/uploads/cleanin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xhanming.com/wp-content/uploads/cleaning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665" cy="337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E00740" w14:textId="77777777" w:rsidR="00183097" w:rsidRPr="00183097" w:rsidRDefault="00183097" w:rsidP="008911D3">
      <w:pPr>
        <w:pStyle w:val="a3"/>
        <w:spacing w:after="0" w:line="23" w:lineRule="atLeast"/>
        <w:ind w:left="709"/>
        <w:rPr>
          <w:rFonts w:ascii="Artifakt Element" w:eastAsia="Times New Roman" w:hAnsi="Artifakt Element" w:cs="Arial"/>
          <w:color w:val="000000"/>
          <w:sz w:val="24"/>
          <w:szCs w:val="24"/>
          <w:lang w:val="en-US" w:eastAsia="ru-RU"/>
        </w:rPr>
      </w:pPr>
    </w:p>
    <w:p w14:paraId="0882CE9C" w14:textId="77777777" w:rsidR="00465983" w:rsidRDefault="0054213E" w:rsidP="008911D3">
      <w:pPr>
        <w:pStyle w:val="1"/>
        <w:numPr>
          <w:ilvl w:val="1"/>
          <w:numId w:val="15"/>
        </w:numPr>
        <w:spacing w:line="23" w:lineRule="atLeast"/>
        <w:jc w:val="center"/>
        <w:rPr>
          <w:rFonts w:ascii="Artifakt Element" w:eastAsia="Times New Roman" w:hAnsi="Artifakt Element" w:cs="Arial"/>
          <w:bCs w:val="0"/>
          <w:color w:val="000000"/>
          <w:sz w:val="24"/>
          <w:szCs w:val="24"/>
          <w:lang w:val="en-US" w:bidi="ar-SA"/>
        </w:rPr>
      </w:pPr>
      <w:r w:rsidRPr="004965BE">
        <w:rPr>
          <w:rFonts w:ascii="Artifakt Element" w:eastAsia="Times New Roman" w:hAnsi="Artifakt Element" w:cs="Arial"/>
          <w:bCs w:val="0"/>
          <w:color w:val="000000"/>
          <w:sz w:val="24"/>
          <w:szCs w:val="24"/>
          <w:lang w:bidi="ar-SA"/>
        </w:rPr>
        <w:t xml:space="preserve"> </w:t>
      </w:r>
      <w:bookmarkStart w:id="3" w:name="_Toc47548892"/>
      <w:r w:rsidR="00465983" w:rsidRPr="004965BE">
        <w:rPr>
          <w:rFonts w:ascii="Artifakt Element" w:eastAsia="Times New Roman" w:hAnsi="Artifakt Element" w:cs="Arial"/>
          <w:bCs w:val="0"/>
          <w:color w:val="000000"/>
          <w:sz w:val="24"/>
          <w:szCs w:val="24"/>
          <w:lang w:bidi="ar-SA"/>
        </w:rPr>
        <w:t>Удаление пятен</w:t>
      </w:r>
      <w:bookmarkEnd w:id="3"/>
    </w:p>
    <w:p w14:paraId="1D3CFE88" w14:textId="77777777" w:rsidR="0041145B" w:rsidRPr="0041145B" w:rsidRDefault="0041145B" w:rsidP="0041145B">
      <w:pPr>
        <w:pStyle w:val="aa"/>
        <w:rPr>
          <w:lang w:val="en-US" w:eastAsia="ru-RU"/>
        </w:rPr>
      </w:pPr>
    </w:p>
    <w:p w14:paraId="47FD624D" w14:textId="77777777" w:rsidR="00465983" w:rsidRPr="004965BE" w:rsidRDefault="00465983" w:rsidP="008911D3">
      <w:pPr>
        <w:spacing w:line="23" w:lineRule="atLeast"/>
        <w:ind w:firstLine="708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Для удаления различных пятен рекомендуется использовать средства, не содержащие вредных химических веществ (отбеливатели, аммиак, летучие органические соединения) – экологически чистые очистители.</w:t>
      </w:r>
    </w:p>
    <w:p w14:paraId="5EB0F4F8" w14:textId="77777777" w:rsidR="00AB4018" w:rsidRDefault="00AB4018" w:rsidP="00183097">
      <w:pPr>
        <w:spacing w:line="23" w:lineRule="atLeast"/>
        <w:jc w:val="both"/>
        <w:rPr>
          <w:rFonts w:ascii="Artifakt Element" w:eastAsia="Times New Roman" w:hAnsi="Artifakt Element" w:cs="Arial"/>
          <w:b/>
          <w:color w:val="000000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31EE5EC" wp14:editId="13675F23">
            <wp:extent cx="3174526" cy="2325386"/>
            <wp:effectExtent l="19050" t="0" r="6824" b="0"/>
            <wp:docPr id="8" name="Рисунок 10" descr="The advantages of wpc composite decking boards from China - China composite 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e advantages of wpc composite decking boards from China - China composite  material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145" cy="233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B2B57F" w14:textId="77777777" w:rsidR="00AB4018" w:rsidRDefault="00AB4018" w:rsidP="00183097">
      <w:pPr>
        <w:spacing w:line="23" w:lineRule="atLeast"/>
        <w:jc w:val="both"/>
        <w:rPr>
          <w:rFonts w:ascii="Artifakt Element" w:eastAsia="Times New Roman" w:hAnsi="Artifakt Element" w:cs="Arial"/>
          <w:b/>
          <w:color w:val="000000"/>
          <w:sz w:val="24"/>
          <w:szCs w:val="24"/>
          <w:lang w:val="en-US" w:eastAsia="ru-RU"/>
        </w:rPr>
      </w:pPr>
    </w:p>
    <w:p w14:paraId="73E99616" w14:textId="77777777" w:rsidR="00465983" w:rsidRPr="004965BE" w:rsidRDefault="00465983" w:rsidP="00183097">
      <w:pPr>
        <w:spacing w:line="23" w:lineRule="atLeast"/>
        <w:jc w:val="both"/>
        <w:rPr>
          <w:rFonts w:ascii="Artifakt Element" w:eastAsia="Times New Roman" w:hAnsi="Artifakt Element" w:cs="Arial"/>
          <w:b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b/>
          <w:color w:val="000000"/>
          <w:sz w:val="24"/>
          <w:szCs w:val="24"/>
          <w:lang w:eastAsia="ru-RU"/>
        </w:rPr>
        <w:t>Рекомендуемые средства:</w:t>
      </w:r>
    </w:p>
    <w:p w14:paraId="632FB8BC" w14:textId="77777777" w:rsidR="00465983" w:rsidRPr="004965BE" w:rsidRDefault="00465983" w:rsidP="00183097">
      <w:pPr>
        <w:pStyle w:val="a3"/>
        <w:numPr>
          <w:ilvl w:val="0"/>
          <w:numId w:val="18"/>
        </w:numPr>
        <w:spacing w:line="23" w:lineRule="atLeast"/>
        <w:ind w:left="630" w:firstLine="0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lastRenderedPageBreak/>
        <w:t>BlackFox WPC Cleaner</w:t>
      </w:r>
    </w:p>
    <w:p w14:paraId="38CEF01F" w14:textId="77777777" w:rsidR="00465983" w:rsidRPr="004965BE" w:rsidRDefault="00465983" w:rsidP="00183097">
      <w:pPr>
        <w:pStyle w:val="a3"/>
        <w:numPr>
          <w:ilvl w:val="0"/>
          <w:numId w:val="18"/>
        </w:numPr>
        <w:spacing w:line="23" w:lineRule="atLeast"/>
        <w:ind w:left="630" w:firstLine="0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СМ CARE Универсальное</w:t>
      </w:r>
    </w:p>
    <w:p w14:paraId="75DE9758" w14:textId="77777777" w:rsidR="00384821" w:rsidRPr="004965BE" w:rsidRDefault="00384821" w:rsidP="00183097">
      <w:pPr>
        <w:pStyle w:val="a3"/>
        <w:numPr>
          <w:ilvl w:val="0"/>
          <w:numId w:val="18"/>
        </w:numPr>
        <w:spacing w:line="23" w:lineRule="atLeast"/>
        <w:ind w:left="630" w:firstLine="0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СМ CARE для террас</w:t>
      </w:r>
    </w:p>
    <w:p w14:paraId="7761131C" w14:textId="77777777" w:rsidR="00465983" w:rsidRPr="004965BE" w:rsidRDefault="00465983" w:rsidP="00183097">
      <w:pPr>
        <w:pStyle w:val="a3"/>
        <w:numPr>
          <w:ilvl w:val="0"/>
          <w:numId w:val="18"/>
        </w:numPr>
        <w:spacing w:line="23" w:lineRule="atLeast"/>
        <w:ind w:left="630" w:firstLine="0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Saicos WPC Reiniger</w:t>
      </w:r>
    </w:p>
    <w:p w14:paraId="62271B05" w14:textId="77777777" w:rsidR="00465983" w:rsidRPr="004965BE" w:rsidRDefault="00465983" w:rsidP="008911D3">
      <w:pPr>
        <w:spacing w:line="23" w:lineRule="atLeast"/>
        <w:ind w:firstLine="630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b/>
          <w:sz w:val="24"/>
          <w:szCs w:val="24"/>
        </w:rPr>
        <w:t>Такие средства имеют ряд преимуществ:</w:t>
      </w:r>
    </w:p>
    <w:p w14:paraId="114486C8" w14:textId="77777777" w:rsidR="00465983" w:rsidRPr="004965BE" w:rsidRDefault="00465983" w:rsidP="008911D3">
      <w:pPr>
        <w:pStyle w:val="a3"/>
        <w:numPr>
          <w:ilvl w:val="0"/>
          <w:numId w:val="9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эффективное удаление плесени, жирных пятен и других загрязнений;</w:t>
      </w:r>
    </w:p>
    <w:p w14:paraId="0CF352B8" w14:textId="77777777" w:rsidR="00465983" w:rsidRPr="004965BE" w:rsidRDefault="00465983" w:rsidP="008911D3">
      <w:pPr>
        <w:pStyle w:val="a3"/>
        <w:numPr>
          <w:ilvl w:val="0"/>
          <w:numId w:val="9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щадящее воздействие на структуру ДПК;</w:t>
      </w:r>
    </w:p>
    <w:p w14:paraId="6DB908D3" w14:textId="77777777" w:rsidR="00465983" w:rsidRPr="004965BE" w:rsidRDefault="00465983" w:rsidP="008911D3">
      <w:pPr>
        <w:pStyle w:val="a3"/>
        <w:numPr>
          <w:ilvl w:val="0"/>
          <w:numId w:val="9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экологичность;</w:t>
      </w:r>
    </w:p>
    <w:p w14:paraId="6E947864" w14:textId="77777777" w:rsidR="00465983" w:rsidRPr="004965BE" w:rsidRDefault="00465983" w:rsidP="008911D3">
      <w:pPr>
        <w:pStyle w:val="a3"/>
        <w:numPr>
          <w:ilvl w:val="0"/>
          <w:numId w:val="9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возможность повторного применения при сильных загрязнениях;</w:t>
      </w:r>
    </w:p>
    <w:p w14:paraId="50DB8A57" w14:textId="77777777" w:rsidR="00465983" w:rsidRPr="004965BE" w:rsidRDefault="00465983" w:rsidP="008911D3">
      <w:pPr>
        <w:pStyle w:val="a3"/>
        <w:numPr>
          <w:ilvl w:val="0"/>
          <w:numId w:val="9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сезонное применение для предотвращения появления плесени:</w:t>
      </w:r>
    </w:p>
    <w:p w14:paraId="115708BF" w14:textId="77777777" w:rsidR="00465983" w:rsidRPr="004965BE" w:rsidRDefault="00465983" w:rsidP="008911D3">
      <w:pPr>
        <w:pStyle w:val="a3"/>
        <w:numPr>
          <w:ilvl w:val="0"/>
          <w:numId w:val="10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для мест с влажным климатом – весна, лето, осень;</w:t>
      </w:r>
    </w:p>
    <w:p w14:paraId="52F73265" w14:textId="77777777" w:rsidR="00465983" w:rsidRPr="004965BE" w:rsidRDefault="00465983" w:rsidP="008911D3">
      <w:pPr>
        <w:pStyle w:val="a3"/>
        <w:numPr>
          <w:ilvl w:val="0"/>
          <w:numId w:val="11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для мест с сухим климатом – весна, осень;</w:t>
      </w:r>
    </w:p>
    <w:p w14:paraId="70553091" w14:textId="77777777" w:rsidR="00465983" w:rsidRPr="004965BE" w:rsidRDefault="00465983" w:rsidP="008911D3">
      <w:pPr>
        <w:pStyle w:val="a3"/>
        <w:numPr>
          <w:ilvl w:val="0"/>
          <w:numId w:val="9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возможность оставить средство на зимний период под снегом.</w:t>
      </w:r>
    </w:p>
    <w:p w14:paraId="0F352FC0" w14:textId="77777777" w:rsidR="00384821" w:rsidRPr="004965BE" w:rsidRDefault="00384821" w:rsidP="008911D3">
      <w:pPr>
        <w:pStyle w:val="a3"/>
        <w:spacing w:line="23" w:lineRule="atLeast"/>
        <w:ind w:left="0"/>
        <w:jc w:val="both"/>
        <w:rPr>
          <w:rFonts w:ascii="Artifakt Element" w:hAnsi="Artifakt Element" w:cs="Arial"/>
          <w:b/>
          <w:i/>
          <w:sz w:val="24"/>
          <w:szCs w:val="24"/>
        </w:rPr>
      </w:pPr>
    </w:p>
    <w:p w14:paraId="0675A302" w14:textId="77777777" w:rsidR="00465983" w:rsidRPr="004965BE" w:rsidRDefault="00465983" w:rsidP="008911D3">
      <w:pPr>
        <w:pStyle w:val="a3"/>
        <w:spacing w:line="23" w:lineRule="atLeast"/>
        <w:ind w:left="0" w:firstLine="708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b/>
          <w:sz w:val="24"/>
          <w:szCs w:val="24"/>
        </w:rPr>
        <w:t>Рекомендации по использованию:</w:t>
      </w:r>
    </w:p>
    <w:p w14:paraId="69FB376D" w14:textId="77777777" w:rsidR="0054213E" w:rsidRPr="004965BE" w:rsidRDefault="0054213E" w:rsidP="008911D3">
      <w:pPr>
        <w:pStyle w:val="a3"/>
        <w:spacing w:line="23" w:lineRule="atLeast"/>
        <w:ind w:left="0"/>
        <w:jc w:val="both"/>
        <w:rPr>
          <w:rFonts w:ascii="Artifakt Element" w:hAnsi="Artifakt Element" w:cs="Arial"/>
          <w:b/>
          <w:sz w:val="24"/>
          <w:szCs w:val="24"/>
        </w:rPr>
      </w:pPr>
    </w:p>
    <w:p w14:paraId="658A372C" w14:textId="77777777" w:rsidR="00465983" w:rsidRPr="004965BE" w:rsidRDefault="00465983" w:rsidP="008911D3">
      <w:pPr>
        <w:pStyle w:val="a3"/>
        <w:numPr>
          <w:ilvl w:val="0"/>
          <w:numId w:val="8"/>
        </w:numPr>
        <w:spacing w:line="23" w:lineRule="atLeast"/>
        <w:ind w:left="0" w:firstLine="0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сухая уборка;</w:t>
      </w:r>
    </w:p>
    <w:p w14:paraId="02738661" w14:textId="77777777" w:rsidR="00465983" w:rsidRPr="004965BE" w:rsidRDefault="00465983" w:rsidP="008911D3">
      <w:pPr>
        <w:pStyle w:val="a3"/>
        <w:numPr>
          <w:ilvl w:val="0"/>
          <w:numId w:val="8"/>
        </w:numPr>
        <w:spacing w:line="23" w:lineRule="atLeast"/>
        <w:ind w:left="0" w:firstLine="0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разведение водой в определенной пропорции;</w:t>
      </w:r>
    </w:p>
    <w:p w14:paraId="24F6E03A" w14:textId="77777777" w:rsidR="00465983" w:rsidRPr="004965BE" w:rsidRDefault="00465983" w:rsidP="008911D3">
      <w:pPr>
        <w:pStyle w:val="a3"/>
        <w:numPr>
          <w:ilvl w:val="0"/>
          <w:numId w:val="8"/>
        </w:numPr>
        <w:spacing w:line="23" w:lineRule="atLeast"/>
        <w:ind w:left="0" w:firstLine="0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распыление раствора на настил;</w:t>
      </w:r>
    </w:p>
    <w:p w14:paraId="2E04D243" w14:textId="77777777" w:rsidR="00465983" w:rsidRPr="004965BE" w:rsidRDefault="00465983" w:rsidP="008911D3">
      <w:pPr>
        <w:pStyle w:val="a3"/>
        <w:numPr>
          <w:ilvl w:val="0"/>
          <w:numId w:val="8"/>
        </w:numPr>
        <w:spacing w:line="23" w:lineRule="atLeast"/>
        <w:ind w:left="0" w:firstLine="0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чистка щеткой;</w:t>
      </w:r>
    </w:p>
    <w:p w14:paraId="0A031FDF" w14:textId="77777777" w:rsidR="00465983" w:rsidRPr="004965BE" w:rsidRDefault="00465983" w:rsidP="008911D3">
      <w:pPr>
        <w:pStyle w:val="a3"/>
        <w:numPr>
          <w:ilvl w:val="0"/>
          <w:numId w:val="8"/>
        </w:numPr>
        <w:spacing w:line="23" w:lineRule="atLeast"/>
        <w:ind w:left="0" w:firstLine="0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оставить приблизительно на 15-20 мин (в зависимости от очистителя);</w:t>
      </w:r>
    </w:p>
    <w:p w14:paraId="34EA6516" w14:textId="77777777" w:rsidR="00465983" w:rsidRPr="00AB4018" w:rsidRDefault="00465983" w:rsidP="008911D3">
      <w:pPr>
        <w:pStyle w:val="a3"/>
        <w:numPr>
          <w:ilvl w:val="0"/>
          <w:numId w:val="8"/>
        </w:numPr>
        <w:spacing w:line="23" w:lineRule="atLeast"/>
        <w:ind w:left="0" w:firstLine="0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хорошо промыть теплой водой.</w:t>
      </w:r>
    </w:p>
    <w:p w14:paraId="1F34C3E0" w14:textId="77777777" w:rsidR="00AB4018" w:rsidRDefault="00AB4018" w:rsidP="00AB4018">
      <w:pPr>
        <w:spacing w:line="23" w:lineRule="atLeast"/>
        <w:jc w:val="both"/>
        <w:rPr>
          <w:rFonts w:ascii="Artifakt Element" w:hAnsi="Artifakt Element" w:cs="Arial"/>
          <w:b/>
          <w:sz w:val="24"/>
          <w:szCs w:val="24"/>
          <w:lang w:val="en-US"/>
        </w:rPr>
      </w:pPr>
    </w:p>
    <w:p w14:paraId="464B3BC5" w14:textId="77777777" w:rsidR="00AB4018" w:rsidRPr="00AB4018" w:rsidRDefault="00AB4018" w:rsidP="00AB4018">
      <w:pPr>
        <w:spacing w:line="23" w:lineRule="atLeast"/>
        <w:jc w:val="both"/>
        <w:rPr>
          <w:rFonts w:ascii="Artifakt Element" w:hAnsi="Artifakt Element" w:cs="Arial"/>
          <w:b/>
          <w:sz w:val="24"/>
          <w:szCs w:val="24"/>
          <w:lang w:val="en-US"/>
        </w:rPr>
      </w:pPr>
    </w:p>
    <w:p w14:paraId="4F40D4C6" w14:textId="77777777" w:rsidR="00EC0E47" w:rsidRPr="004965BE" w:rsidRDefault="00555F64" w:rsidP="008911D3">
      <w:pPr>
        <w:pStyle w:val="1"/>
        <w:spacing w:line="23" w:lineRule="atLeast"/>
        <w:jc w:val="center"/>
        <w:rPr>
          <w:rFonts w:ascii="Artifakt Element" w:eastAsia="Arial" w:hAnsi="Artifakt Element" w:cs="Arial"/>
          <w:bCs w:val="0"/>
          <w:color w:val="000000"/>
          <w:sz w:val="24"/>
          <w:szCs w:val="24"/>
        </w:rPr>
      </w:pPr>
      <w:bookmarkStart w:id="4" w:name="_Toc47548893"/>
      <w:r w:rsidRPr="004965BE">
        <w:rPr>
          <w:rFonts w:ascii="Artifakt Element" w:eastAsia="Arial" w:hAnsi="Artifakt Element" w:cs="Arial"/>
          <w:bCs w:val="0"/>
          <w:color w:val="000000"/>
          <w:sz w:val="24"/>
          <w:szCs w:val="24"/>
        </w:rPr>
        <w:t>2.3</w:t>
      </w:r>
      <w:r w:rsidR="00C46217" w:rsidRPr="004965BE">
        <w:rPr>
          <w:rFonts w:ascii="Artifakt Element" w:eastAsia="Arial" w:hAnsi="Artifakt Element" w:cs="Arial"/>
          <w:bCs w:val="0"/>
          <w:color w:val="000000"/>
          <w:sz w:val="24"/>
          <w:szCs w:val="24"/>
        </w:rPr>
        <w:tab/>
      </w:r>
      <w:r w:rsidR="00EC0E47" w:rsidRPr="004965BE">
        <w:rPr>
          <w:rFonts w:ascii="Artifakt Element" w:eastAsia="Arial" w:hAnsi="Artifakt Element" w:cs="Arial"/>
          <w:bCs w:val="0"/>
          <w:color w:val="000000"/>
          <w:sz w:val="24"/>
          <w:szCs w:val="24"/>
        </w:rPr>
        <w:t>Жирные пятна</w:t>
      </w:r>
      <w:bookmarkEnd w:id="4"/>
    </w:p>
    <w:p w14:paraId="052F9277" w14:textId="77777777" w:rsidR="00A73373" w:rsidRPr="004965BE" w:rsidRDefault="00A73373" w:rsidP="00183097">
      <w:pPr>
        <w:pStyle w:val="aa"/>
      </w:pPr>
    </w:p>
    <w:p w14:paraId="0D128D3D" w14:textId="77777777" w:rsidR="00F01D55" w:rsidRDefault="00EC0E47" w:rsidP="008911D3">
      <w:pPr>
        <w:spacing w:line="23" w:lineRule="atLeast"/>
        <w:ind w:firstLine="708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lastRenderedPageBreak/>
        <w:t>Пятна масла или жира необходимо удалять сразу после их появления с помощью обезжиривающих моющих средств, содержащих поверхностно-активные вещества.</w:t>
      </w:r>
      <w:r w:rsidR="00877599" w:rsidRPr="004965BE">
        <w:rPr>
          <w:rFonts w:ascii="Artifakt Element" w:hAnsi="Artifakt Element" w:cs="Arial"/>
          <w:sz w:val="24"/>
          <w:szCs w:val="24"/>
        </w:rPr>
        <w:t xml:space="preserve"> </w:t>
      </w:r>
    </w:p>
    <w:p w14:paraId="1BC124DE" w14:textId="77777777" w:rsidR="00F01D55" w:rsidRPr="004965BE" w:rsidRDefault="00AB4018" w:rsidP="00AB4018">
      <w:pPr>
        <w:pStyle w:val="aa"/>
      </w:pPr>
      <w:r>
        <w:rPr>
          <w:noProof/>
          <w:lang w:eastAsia="ru-RU"/>
        </w:rPr>
        <w:drawing>
          <wp:inline distT="0" distB="0" distL="0" distR="0" wp14:anchorId="7FB9715E" wp14:editId="083F1112">
            <wp:extent cx="4348234" cy="2718009"/>
            <wp:effectExtent l="19050" t="0" r="0" b="0"/>
            <wp:docPr id="6" name="Рисунок 7" descr="как очистить композитный наст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очистить композитный настил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800" cy="272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B02BF8" w14:textId="77777777" w:rsidR="00F01D55" w:rsidRPr="004965BE" w:rsidRDefault="00F01D55" w:rsidP="008911D3">
      <w:pPr>
        <w:spacing w:line="23" w:lineRule="atLeast"/>
        <w:ind w:firstLine="708"/>
        <w:jc w:val="both"/>
        <w:rPr>
          <w:rFonts w:ascii="Artifakt Element" w:hAnsi="Artifakt Element" w:cs="Arial"/>
          <w:sz w:val="24"/>
          <w:szCs w:val="24"/>
        </w:rPr>
      </w:pPr>
    </w:p>
    <w:p w14:paraId="1093A256" w14:textId="77777777" w:rsidR="00EC0E47" w:rsidRPr="00886D19" w:rsidRDefault="00877599" w:rsidP="008911D3">
      <w:pPr>
        <w:spacing w:line="23" w:lineRule="atLeast"/>
        <w:ind w:firstLine="708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После этого необходимо настил тщательно промыть теплой водой</w:t>
      </w:r>
      <w:r w:rsidR="00886D19">
        <w:rPr>
          <w:rFonts w:ascii="Artifakt Element" w:hAnsi="Artifakt Element" w:cs="Arial"/>
          <w:sz w:val="24"/>
          <w:szCs w:val="24"/>
        </w:rPr>
        <w:t>.</w:t>
      </w:r>
    </w:p>
    <w:p w14:paraId="0AC77D89" w14:textId="77777777" w:rsidR="00EC0E47" w:rsidRPr="004965BE" w:rsidRDefault="00355843" w:rsidP="008911D3">
      <w:pPr>
        <w:pStyle w:val="1"/>
        <w:numPr>
          <w:ilvl w:val="1"/>
          <w:numId w:val="20"/>
        </w:numPr>
        <w:spacing w:line="23" w:lineRule="atLeast"/>
        <w:jc w:val="center"/>
        <w:rPr>
          <w:rFonts w:ascii="Artifakt Element" w:eastAsia="Arial" w:hAnsi="Artifakt Element" w:cs="Arial"/>
          <w:bCs w:val="0"/>
          <w:color w:val="000000"/>
          <w:sz w:val="24"/>
          <w:szCs w:val="24"/>
        </w:rPr>
      </w:pPr>
      <w:r w:rsidRPr="004965BE">
        <w:rPr>
          <w:rFonts w:ascii="Artifakt Element" w:eastAsia="Arial" w:hAnsi="Artifakt Element" w:cs="Arial"/>
          <w:bCs w:val="0"/>
          <w:color w:val="000000"/>
          <w:sz w:val="24"/>
          <w:szCs w:val="24"/>
        </w:rPr>
        <w:t xml:space="preserve"> </w:t>
      </w:r>
      <w:bookmarkStart w:id="5" w:name="_Toc47548894"/>
      <w:r w:rsidR="00EC0E47" w:rsidRPr="004965BE">
        <w:rPr>
          <w:rFonts w:ascii="Artifakt Element" w:eastAsia="Arial" w:hAnsi="Artifakt Element" w:cs="Arial"/>
          <w:bCs w:val="0"/>
          <w:color w:val="000000"/>
          <w:sz w:val="24"/>
          <w:szCs w:val="24"/>
        </w:rPr>
        <w:t>Пятна от ржавчины</w:t>
      </w:r>
      <w:bookmarkEnd w:id="5"/>
    </w:p>
    <w:p w14:paraId="22279E67" w14:textId="77777777" w:rsidR="00331A0A" w:rsidRPr="004965BE" w:rsidRDefault="00331A0A" w:rsidP="0041145B">
      <w:pPr>
        <w:pStyle w:val="aa"/>
        <w:rPr>
          <w:lang w:eastAsia="ru-RU" w:bidi="ru-RU"/>
        </w:rPr>
      </w:pPr>
    </w:p>
    <w:p w14:paraId="64F4A0A5" w14:textId="77777777" w:rsidR="00844E98" w:rsidRPr="004965BE" w:rsidRDefault="00EC0E47" w:rsidP="008911D3">
      <w:pPr>
        <w:pStyle w:val="a3"/>
        <w:spacing w:line="23" w:lineRule="atLeast"/>
        <w:ind w:left="0" w:firstLine="708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 xml:space="preserve">Чистящие средства, содержащие щавелевую или фосфорную кислоты, широко известны как отбеливатели, </w:t>
      </w:r>
      <w:r w:rsidR="00384821" w:rsidRPr="004965BE">
        <w:rPr>
          <w:rFonts w:ascii="Artifakt Element" w:hAnsi="Artifakt Element" w:cs="Arial"/>
          <w:sz w:val="24"/>
          <w:szCs w:val="24"/>
        </w:rPr>
        <w:t xml:space="preserve">в разбавленном виде </w:t>
      </w:r>
      <w:r w:rsidRPr="004965BE">
        <w:rPr>
          <w:rFonts w:ascii="Artifakt Element" w:hAnsi="Artifakt Element" w:cs="Arial"/>
          <w:sz w:val="24"/>
          <w:szCs w:val="24"/>
        </w:rPr>
        <w:t>могут быть использованы для удаления пятен от ржавчины</w:t>
      </w:r>
      <w:r w:rsidR="00384821" w:rsidRPr="004965BE">
        <w:rPr>
          <w:rFonts w:ascii="Artifakt Element" w:hAnsi="Artifakt Element" w:cs="Arial"/>
          <w:sz w:val="24"/>
          <w:szCs w:val="24"/>
        </w:rPr>
        <w:t xml:space="preserve"> на небольших участках настила</w:t>
      </w:r>
      <w:r w:rsidRPr="004965BE">
        <w:rPr>
          <w:rFonts w:ascii="Artifakt Element" w:hAnsi="Artifakt Element" w:cs="Arial"/>
          <w:sz w:val="24"/>
          <w:szCs w:val="24"/>
        </w:rPr>
        <w:t>. Затем необходимо тщательно промыть водо</w:t>
      </w:r>
      <w:r w:rsidR="00384821" w:rsidRPr="004965BE">
        <w:rPr>
          <w:rFonts w:ascii="Artifakt Element" w:hAnsi="Artifakt Element" w:cs="Arial"/>
          <w:sz w:val="24"/>
          <w:szCs w:val="24"/>
        </w:rPr>
        <w:t>й</w:t>
      </w:r>
      <w:r w:rsidRPr="004965BE">
        <w:rPr>
          <w:rFonts w:ascii="Artifakt Element" w:hAnsi="Artifakt Element" w:cs="Arial"/>
          <w:sz w:val="24"/>
          <w:szCs w:val="24"/>
        </w:rPr>
        <w:t xml:space="preserve">. Наилучший результат достигается при удалении пятен сразу после их появления. </w:t>
      </w:r>
    </w:p>
    <w:p w14:paraId="17C3C1DF" w14:textId="77777777" w:rsidR="00EC0E47" w:rsidRPr="004965BE" w:rsidRDefault="00886D19" w:rsidP="00AB4018">
      <w:pPr>
        <w:spacing w:line="23" w:lineRule="atLeast"/>
        <w:rPr>
          <w:rFonts w:ascii="Artifakt Element" w:eastAsia="Times New Roman" w:hAnsi="Artifakt Element" w:cs="Arial"/>
          <w:sz w:val="24"/>
          <w:szCs w:val="24"/>
          <w:lang w:val="en-US"/>
        </w:rPr>
      </w:pPr>
      <w:r>
        <w:rPr>
          <w:rFonts w:ascii="Artifakt Element" w:eastAsia="Times New Roman" w:hAnsi="Artifakt Element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767EA4FF" wp14:editId="738CB315">
            <wp:extent cx="5076572" cy="25908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949" cy="259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F13904" w14:textId="77777777" w:rsidR="00F01D55" w:rsidRPr="004965BE" w:rsidRDefault="00F01D55" w:rsidP="008911D3">
      <w:pPr>
        <w:pStyle w:val="a3"/>
        <w:spacing w:line="23" w:lineRule="atLeast"/>
        <w:ind w:left="0" w:firstLine="708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b/>
          <w:i/>
          <w:sz w:val="24"/>
          <w:szCs w:val="24"/>
        </w:rPr>
        <w:t>Внимание!</w:t>
      </w:r>
      <w:r w:rsidRPr="004965BE">
        <w:rPr>
          <w:rFonts w:ascii="Artifakt Element" w:hAnsi="Artifakt Element" w:cs="Arial"/>
          <w:i/>
          <w:sz w:val="24"/>
          <w:szCs w:val="24"/>
        </w:rPr>
        <w:t xml:space="preserve"> Не рекомендуется часто использовать такой метод очистки на большой площади, во избежание обесцвечивания участков настила и повреждения его поверхности</w:t>
      </w:r>
      <w:r w:rsidRPr="004965BE">
        <w:rPr>
          <w:rFonts w:ascii="Artifakt Element" w:hAnsi="Artifakt Element" w:cs="Arial"/>
          <w:sz w:val="24"/>
          <w:szCs w:val="24"/>
        </w:rPr>
        <w:t>.</w:t>
      </w:r>
    </w:p>
    <w:p w14:paraId="0025205B" w14:textId="77777777" w:rsidR="00886D19" w:rsidRDefault="00886D19" w:rsidP="008911D3">
      <w:pPr>
        <w:spacing w:line="23" w:lineRule="atLeast"/>
        <w:ind w:firstLine="708"/>
        <w:jc w:val="both"/>
        <w:rPr>
          <w:rFonts w:ascii="Artifakt Element" w:eastAsia="Times New Roman" w:hAnsi="Artifakt Element" w:cs="Arial"/>
          <w:sz w:val="24"/>
          <w:szCs w:val="24"/>
        </w:rPr>
      </w:pPr>
    </w:p>
    <w:p w14:paraId="2B56E4A1" w14:textId="77777777" w:rsidR="00EC0E47" w:rsidRPr="004965BE" w:rsidRDefault="00EC0E47" w:rsidP="008911D3">
      <w:pPr>
        <w:spacing w:line="23" w:lineRule="atLeast"/>
        <w:ind w:firstLine="708"/>
        <w:jc w:val="both"/>
        <w:rPr>
          <w:rFonts w:ascii="Artifakt Element" w:eastAsia="Times New Roman" w:hAnsi="Artifakt Element" w:cs="Arial"/>
          <w:sz w:val="24"/>
          <w:szCs w:val="24"/>
        </w:rPr>
      </w:pPr>
      <w:r w:rsidRPr="004965BE">
        <w:rPr>
          <w:rFonts w:ascii="Artifakt Element" w:eastAsia="Times New Roman" w:hAnsi="Artifakt Element" w:cs="Arial"/>
          <w:sz w:val="24"/>
          <w:szCs w:val="24"/>
        </w:rPr>
        <w:t>Для предотвращения появления пятен от ржавчины используйте защитные коврики или пластиковые колпачки для защиты от постоянного контакта металла (ножки мебели и т.д.) с террасной доской из ДПК.</w:t>
      </w:r>
    </w:p>
    <w:p w14:paraId="3F8DB65A" w14:textId="77777777" w:rsidR="00EC0E47" w:rsidRPr="004965BE" w:rsidRDefault="00EC0E47" w:rsidP="00EB2FE8">
      <w:pPr>
        <w:pStyle w:val="aa"/>
        <w:rPr>
          <w:rFonts w:ascii="Artifakt Element" w:hAnsi="Artifakt Element"/>
          <w:sz w:val="24"/>
          <w:szCs w:val="24"/>
        </w:rPr>
      </w:pPr>
    </w:p>
    <w:p w14:paraId="3A9975F5" w14:textId="77777777" w:rsidR="00EC0E47" w:rsidRPr="004965BE" w:rsidRDefault="00EB2FE8" w:rsidP="00EB2FE8">
      <w:pPr>
        <w:pStyle w:val="aa"/>
        <w:jc w:val="center"/>
        <w:outlineLvl w:val="0"/>
        <w:rPr>
          <w:rFonts w:ascii="Artifakt Element" w:eastAsia="Arial" w:hAnsi="Artifakt Element" w:cs="Arial"/>
          <w:b/>
          <w:bCs/>
          <w:color w:val="000000"/>
          <w:sz w:val="24"/>
          <w:szCs w:val="24"/>
        </w:rPr>
      </w:pPr>
      <w:r w:rsidRPr="004965BE">
        <w:rPr>
          <w:rFonts w:ascii="Artifakt Element" w:eastAsia="Arial" w:hAnsi="Artifakt Element" w:cs="Arial"/>
          <w:b/>
          <w:color w:val="000000"/>
          <w:sz w:val="24"/>
          <w:szCs w:val="24"/>
        </w:rPr>
        <w:t>2.5</w:t>
      </w:r>
      <w:r w:rsidRPr="004965BE">
        <w:rPr>
          <w:rFonts w:ascii="Artifakt Element" w:eastAsia="Arial" w:hAnsi="Artifakt Element" w:cs="Arial"/>
          <w:b/>
          <w:color w:val="000000"/>
          <w:sz w:val="24"/>
          <w:szCs w:val="24"/>
        </w:rPr>
        <w:tab/>
      </w:r>
      <w:r w:rsidR="00C46217" w:rsidRPr="004965BE">
        <w:rPr>
          <w:rFonts w:ascii="Artifakt Element" w:eastAsia="Arial" w:hAnsi="Artifakt Element" w:cs="Arial"/>
          <w:b/>
          <w:color w:val="000000"/>
          <w:sz w:val="24"/>
          <w:szCs w:val="24"/>
        </w:rPr>
        <w:t xml:space="preserve"> </w:t>
      </w:r>
      <w:bookmarkStart w:id="6" w:name="_Toc47548895"/>
      <w:r w:rsidR="00EC0E47" w:rsidRPr="004965BE">
        <w:rPr>
          <w:rFonts w:ascii="Artifakt Element" w:eastAsia="Arial" w:hAnsi="Artifakt Element" w:cs="Arial"/>
          <w:b/>
          <w:color w:val="000000"/>
          <w:sz w:val="24"/>
          <w:szCs w:val="24"/>
        </w:rPr>
        <w:t>Пятна плесени</w:t>
      </w:r>
      <w:bookmarkEnd w:id="6"/>
    </w:p>
    <w:p w14:paraId="2C4F1AFC" w14:textId="77777777" w:rsidR="00555F64" w:rsidRPr="004965BE" w:rsidRDefault="00EB2FE8" w:rsidP="00EB2FE8">
      <w:pPr>
        <w:pStyle w:val="aa"/>
        <w:rPr>
          <w:rFonts w:ascii="Artifakt Element" w:hAnsi="Artifakt Element"/>
          <w:sz w:val="24"/>
          <w:szCs w:val="24"/>
          <w:lang w:eastAsia="ru-RU" w:bidi="ru-RU"/>
        </w:rPr>
      </w:pPr>
      <w:r w:rsidRPr="004965BE">
        <w:rPr>
          <w:rFonts w:ascii="Artifakt Element" w:hAnsi="Artifakt Element"/>
          <w:sz w:val="24"/>
          <w:szCs w:val="24"/>
          <w:lang w:eastAsia="ru-RU" w:bidi="ru-RU"/>
        </w:rPr>
        <w:tab/>
      </w:r>
    </w:p>
    <w:p w14:paraId="71CB0D5C" w14:textId="77777777" w:rsidR="00EC0E47" w:rsidRPr="004965BE" w:rsidRDefault="00EC0E47" w:rsidP="008911D3">
      <w:pPr>
        <w:spacing w:line="23" w:lineRule="atLeast"/>
        <w:ind w:firstLine="708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 xml:space="preserve">Плесень и грибки являются одной из форм растительной жизни, они распространяется спорами, которые могут прорастать на любой поверхности, где есть влага, пыльца, грязь, то есть на любом месте, где создается </w:t>
      </w:r>
      <w:r w:rsidR="00DC1311">
        <w:rPr>
          <w:rFonts w:ascii="Artifakt Element" w:hAnsi="Artifakt Element" w:cs="Arial"/>
          <w:sz w:val="24"/>
          <w:szCs w:val="24"/>
        </w:rPr>
        <w:t>парниковый эффект</w:t>
      </w:r>
      <w:r w:rsidRPr="004965BE">
        <w:rPr>
          <w:rFonts w:ascii="Artifakt Element" w:hAnsi="Artifakt Element" w:cs="Arial"/>
          <w:sz w:val="24"/>
          <w:szCs w:val="24"/>
        </w:rPr>
        <w:t xml:space="preserve">. Воздушные потоки, насекомые, животные и вода легко переносят споры. Из-за  высокой приспособляемости плесени и их большого количества видов, которые существуют, их очень трудно контролировать и невозможно полностью устранить. Регулярная периодическая очистка настила, даже если на нем нет видимых следов плесени, играет важную роль для предотвращения появление плесени и грибка. </w:t>
      </w:r>
    </w:p>
    <w:p w14:paraId="15CC7E22" w14:textId="77777777" w:rsidR="009D5C69" w:rsidRPr="004965BE" w:rsidRDefault="0041145B" w:rsidP="008911D3">
      <w:pPr>
        <w:spacing w:line="23" w:lineRule="atLeast"/>
        <w:ind w:left="709"/>
        <w:jc w:val="both"/>
        <w:rPr>
          <w:rFonts w:ascii="Artifakt Element" w:hAnsi="Artifakt Element" w:cs="Arial"/>
          <w:sz w:val="24"/>
          <w:szCs w:val="24"/>
          <w:lang w:val="en-US"/>
        </w:rPr>
      </w:pPr>
      <w:r>
        <w:rPr>
          <w:rFonts w:ascii="Artifakt Element" w:hAnsi="Artifakt Element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77BF34EC" wp14:editId="7D5E2B28">
            <wp:extent cx="4956999" cy="236153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742" cy="236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0F8DA1" w14:textId="77777777" w:rsidR="00555F64" w:rsidRPr="004965BE" w:rsidRDefault="00555F64" w:rsidP="008911D3">
      <w:pPr>
        <w:spacing w:line="23" w:lineRule="atLeast"/>
        <w:jc w:val="both"/>
        <w:rPr>
          <w:rFonts w:ascii="Artifakt Element" w:hAnsi="Artifakt Element" w:cs="Arial"/>
          <w:sz w:val="24"/>
          <w:szCs w:val="24"/>
        </w:rPr>
      </w:pPr>
    </w:p>
    <w:p w14:paraId="2CB94AEE" w14:textId="77777777" w:rsidR="00EC0E47" w:rsidRPr="004965BE" w:rsidRDefault="00EC0E47" w:rsidP="008911D3">
      <w:pPr>
        <w:spacing w:line="23" w:lineRule="atLeast"/>
        <w:ind w:firstLine="708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b/>
          <w:sz w:val="24"/>
          <w:szCs w:val="24"/>
        </w:rPr>
        <w:t>Советы для предотвращения появления плесени.</w:t>
      </w:r>
      <w:r w:rsidR="00844E98" w:rsidRPr="004965BE">
        <w:rPr>
          <w:rFonts w:ascii="Artifakt Element" w:hAnsi="Artifakt Element" w:cs="Arial"/>
          <w:b/>
          <w:sz w:val="24"/>
          <w:szCs w:val="24"/>
        </w:rPr>
        <w:t xml:space="preserve"> </w:t>
      </w:r>
      <w:r w:rsidRPr="004965BE">
        <w:rPr>
          <w:rFonts w:ascii="Artifakt Element" w:hAnsi="Artifakt Element" w:cs="Arial"/>
          <w:b/>
          <w:sz w:val="24"/>
          <w:szCs w:val="24"/>
        </w:rPr>
        <w:t>Необходимо:</w:t>
      </w:r>
    </w:p>
    <w:p w14:paraId="5B7C6673" w14:textId="77777777" w:rsidR="00EC0E47" w:rsidRPr="004965BE" w:rsidRDefault="00EC0E47" w:rsidP="008911D3">
      <w:pPr>
        <w:pStyle w:val="a3"/>
        <w:numPr>
          <w:ilvl w:val="0"/>
          <w:numId w:val="6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Соблюдать рекомендации в процессе установки террасной доски.</w:t>
      </w:r>
    </w:p>
    <w:p w14:paraId="4E732963" w14:textId="77777777" w:rsidR="00EC0E47" w:rsidRPr="004965BE" w:rsidRDefault="00EC0E47" w:rsidP="008911D3">
      <w:pPr>
        <w:pStyle w:val="a3"/>
        <w:numPr>
          <w:ilvl w:val="0"/>
          <w:numId w:val="6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Основание и настил доски должны быть чистыми и свободными от мусора.</w:t>
      </w:r>
    </w:p>
    <w:p w14:paraId="33078C1D" w14:textId="77777777" w:rsidR="00EC0E47" w:rsidRDefault="00EC0E47" w:rsidP="008911D3">
      <w:pPr>
        <w:pStyle w:val="a3"/>
        <w:numPr>
          <w:ilvl w:val="0"/>
          <w:numId w:val="6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 xml:space="preserve">Держать </w:t>
      </w:r>
      <w:r w:rsidR="0062400A" w:rsidRPr="004965BE">
        <w:rPr>
          <w:rFonts w:ascii="Artifakt Element" w:hAnsi="Artifakt Element" w:cs="Arial"/>
          <w:sz w:val="24"/>
          <w:szCs w:val="24"/>
        </w:rPr>
        <w:t>пространство под настилом</w:t>
      </w:r>
      <w:r w:rsidR="00AF1728">
        <w:rPr>
          <w:rFonts w:ascii="Artifakt Element" w:hAnsi="Artifakt Element" w:cs="Arial"/>
          <w:sz w:val="24"/>
          <w:szCs w:val="24"/>
        </w:rPr>
        <w:t xml:space="preserve">, </w:t>
      </w:r>
      <w:r w:rsidRPr="004965BE">
        <w:rPr>
          <w:rFonts w:ascii="Artifakt Element" w:hAnsi="Artifakt Element" w:cs="Arial"/>
          <w:sz w:val="24"/>
          <w:szCs w:val="24"/>
        </w:rPr>
        <w:t>меж</w:t>
      </w:r>
      <w:r w:rsidR="0062400A" w:rsidRPr="004965BE">
        <w:rPr>
          <w:rFonts w:ascii="Artifakt Element" w:hAnsi="Artifakt Element" w:cs="Arial"/>
          <w:sz w:val="24"/>
          <w:szCs w:val="24"/>
        </w:rPr>
        <w:t>ш</w:t>
      </w:r>
      <w:r w:rsidR="00AF1728">
        <w:rPr>
          <w:rFonts w:ascii="Artifakt Element" w:hAnsi="Artifakt Element" w:cs="Arial"/>
          <w:sz w:val="24"/>
          <w:szCs w:val="24"/>
        </w:rPr>
        <w:t>овное пространство</w:t>
      </w:r>
      <w:r w:rsidRPr="004965BE">
        <w:rPr>
          <w:rFonts w:ascii="Artifakt Element" w:hAnsi="Artifakt Element" w:cs="Arial"/>
          <w:sz w:val="24"/>
          <w:szCs w:val="24"/>
        </w:rPr>
        <w:t xml:space="preserve"> между досками открытым</w:t>
      </w:r>
      <w:r w:rsidR="0062400A" w:rsidRPr="004965BE">
        <w:rPr>
          <w:rFonts w:ascii="Artifakt Element" w:hAnsi="Artifakt Element" w:cs="Arial"/>
          <w:sz w:val="24"/>
          <w:szCs w:val="24"/>
        </w:rPr>
        <w:t xml:space="preserve"> и свободным</w:t>
      </w:r>
      <w:r w:rsidRPr="004965BE">
        <w:rPr>
          <w:rFonts w:ascii="Artifakt Element" w:hAnsi="Artifakt Element" w:cs="Arial"/>
          <w:sz w:val="24"/>
          <w:szCs w:val="24"/>
        </w:rPr>
        <w:t xml:space="preserve"> от мусора для надлежащего дренажа и максимальной вентиляции по длине настила.</w:t>
      </w:r>
    </w:p>
    <w:p w14:paraId="43970382" w14:textId="77777777" w:rsidR="00886D19" w:rsidRPr="004965BE" w:rsidRDefault="00886D19" w:rsidP="00886D19">
      <w:pPr>
        <w:pStyle w:val="a3"/>
        <w:spacing w:line="23" w:lineRule="atLeast"/>
        <w:ind w:left="0"/>
        <w:jc w:val="both"/>
        <w:rPr>
          <w:rFonts w:ascii="Artifakt Element" w:hAnsi="Artifakt Element" w:cs="Arial"/>
          <w:sz w:val="24"/>
          <w:szCs w:val="24"/>
        </w:rPr>
      </w:pPr>
    </w:p>
    <w:p w14:paraId="136E7D4D" w14:textId="77777777" w:rsidR="00EC0E47" w:rsidRPr="004965BE" w:rsidRDefault="00EC0E47" w:rsidP="008911D3">
      <w:pPr>
        <w:pStyle w:val="a3"/>
        <w:numPr>
          <w:ilvl w:val="0"/>
          <w:numId w:val="6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Всегда мыть настил  после</w:t>
      </w:r>
      <w:r w:rsidR="0040135A" w:rsidRPr="004965BE">
        <w:rPr>
          <w:rFonts w:ascii="Artifakt Element" w:hAnsi="Artifakt Element" w:cs="Arial"/>
          <w:sz w:val="24"/>
          <w:szCs w:val="24"/>
        </w:rPr>
        <w:t xml:space="preserve"> существенного</w:t>
      </w:r>
      <w:r w:rsidRPr="004965BE">
        <w:rPr>
          <w:rFonts w:ascii="Artifakt Element" w:hAnsi="Artifakt Element" w:cs="Arial"/>
          <w:sz w:val="24"/>
          <w:szCs w:val="24"/>
        </w:rPr>
        <w:t xml:space="preserve"> </w:t>
      </w:r>
      <w:r w:rsidR="0040135A" w:rsidRPr="004965BE">
        <w:rPr>
          <w:rFonts w:ascii="Artifakt Element" w:hAnsi="Artifakt Element" w:cs="Arial"/>
          <w:sz w:val="24"/>
          <w:szCs w:val="24"/>
        </w:rPr>
        <w:t>загрязнения</w:t>
      </w:r>
      <w:r w:rsidRPr="004965BE">
        <w:rPr>
          <w:rFonts w:ascii="Artifakt Element" w:hAnsi="Artifakt Element" w:cs="Arial"/>
          <w:sz w:val="24"/>
          <w:szCs w:val="24"/>
        </w:rPr>
        <w:t xml:space="preserve"> пыльц</w:t>
      </w:r>
      <w:r w:rsidR="0040135A" w:rsidRPr="004965BE">
        <w:rPr>
          <w:rFonts w:ascii="Artifakt Element" w:hAnsi="Artifakt Element" w:cs="Arial"/>
          <w:sz w:val="24"/>
          <w:szCs w:val="24"/>
        </w:rPr>
        <w:t>ой</w:t>
      </w:r>
      <w:r w:rsidR="00DC1311">
        <w:rPr>
          <w:rFonts w:ascii="Artifakt Element" w:hAnsi="Artifakt Element" w:cs="Arial"/>
          <w:sz w:val="24"/>
          <w:szCs w:val="24"/>
        </w:rPr>
        <w:t xml:space="preserve"> растений</w:t>
      </w:r>
      <w:r w:rsidRPr="004965BE">
        <w:rPr>
          <w:rFonts w:ascii="Artifakt Element" w:hAnsi="Artifakt Element" w:cs="Arial"/>
          <w:sz w:val="24"/>
          <w:szCs w:val="24"/>
        </w:rPr>
        <w:t>.</w:t>
      </w:r>
    </w:p>
    <w:p w14:paraId="10C9BC1B" w14:textId="77777777" w:rsidR="00EC0E47" w:rsidRPr="004965BE" w:rsidRDefault="00EC0E47" w:rsidP="008911D3">
      <w:pPr>
        <w:pStyle w:val="a3"/>
        <w:numPr>
          <w:ilvl w:val="0"/>
          <w:numId w:val="6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Обеспечить надлежащую в</w:t>
      </w:r>
      <w:r w:rsidR="00844E98" w:rsidRPr="004965BE">
        <w:rPr>
          <w:rFonts w:ascii="Artifakt Element" w:hAnsi="Artifakt Element" w:cs="Arial"/>
          <w:sz w:val="24"/>
          <w:szCs w:val="24"/>
        </w:rPr>
        <w:t>ентиляцию вокруг настила, чтобы</w:t>
      </w:r>
      <w:r w:rsidRPr="004965BE">
        <w:rPr>
          <w:rFonts w:ascii="Artifakt Element" w:hAnsi="Artifakt Element" w:cs="Arial"/>
          <w:sz w:val="24"/>
          <w:szCs w:val="24"/>
        </w:rPr>
        <w:t xml:space="preserve"> в пространстве под настилом не создавалось </w:t>
      </w:r>
      <w:r w:rsidR="00AF1728">
        <w:rPr>
          <w:rFonts w:ascii="Artifakt Element" w:hAnsi="Artifakt Element" w:cs="Arial"/>
          <w:sz w:val="24"/>
          <w:szCs w:val="24"/>
        </w:rPr>
        <w:t>парникового эффекта</w:t>
      </w:r>
      <w:r w:rsidRPr="004965BE">
        <w:rPr>
          <w:rFonts w:ascii="Artifakt Element" w:hAnsi="Artifakt Element" w:cs="Arial"/>
          <w:sz w:val="24"/>
          <w:szCs w:val="24"/>
        </w:rPr>
        <w:t>.</w:t>
      </w:r>
    </w:p>
    <w:p w14:paraId="26421613" w14:textId="77777777" w:rsidR="0040135A" w:rsidRPr="004965BE" w:rsidRDefault="0040135A" w:rsidP="008911D3">
      <w:pPr>
        <w:spacing w:line="23" w:lineRule="atLeast"/>
        <w:ind w:firstLine="708"/>
        <w:jc w:val="both"/>
        <w:rPr>
          <w:rFonts w:ascii="Artifakt Element" w:hAnsi="Artifakt Element" w:cs="Arial"/>
          <w:b/>
          <w:sz w:val="24"/>
          <w:szCs w:val="24"/>
        </w:rPr>
      </w:pPr>
    </w:p>
    <w:p w14:paraId="5055AE91" w14:textId="77777777" w:rsidR="00EC0E47" w:rsidRPr="004965BE" w:rsidRDefault="00EC0E47" w:rsidP="008911D3">
      <w:pPr>
        <w:spacing w:line="23" w:lineRule="atLeast"/>
        <w:ind w:firstLine="708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b/>
          <w:sz w:val="24"/>
          <w:szCs w:val="24"/>
        </w:rPr>
        <w:t>Предлагаемые средства:</w:t>
      </w:r>
    </w:p>
    <w:p w14:paraId="0216DE73" w14:textId="77777777" w:rsidR="00844E98" w:rsidRPr="004965BE" w:rsidRDefault="00844E98" w:rsidP="008911D3">
      <w:pPr>
        <w:pStyle w:val="a3"/>
        <w:numPr>
          <w:ilvl w:val="0"/>
          <w:numId w:val="18"/>
        </w:numPr>
        <w:spacing w:line="23" w:lineRule="atLeast"/>
        <w:ind w:left="0" w:firstLine="0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BlackFox WPC Cleaner</w:t>
      </w:r>
    </w:p>
    <w:p w14:paraId="42609939" w14:textId="77777777" w:rsidR="00844E98" w:rsidRPr="004965BE" w:rsidRDefault="00844E98" w:rsidP="008911D3">
      <w:pPr>
        <w:pStyle w:val="a3"/>
        <w:numPr>
          <w:ilvl w:val="0"/>
          <w:numId w:val="18"/>
        </w:numPr>
        <w:spacing w:line="23" w:lineRule="atLeast"/>
        <w:ind w:left="0" w:firstLine="0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СМ CARE Универсальное</w:t>
      </w:r>
    </w:p>
    <w:p w14:paraId="0EE30970" w14:textId="77777777" w:rsidR="00844E98" w:rsidRPr="004965BE" w:rsidRDefault="00844E98" w:rsidP="008911D3">
      <w:pPr>
        <w:pStyle w:val="a3"/>
        <w:numPr>
          <w:ilvl w:val="0"/>
          <w:numId w:val="18"/>
        </w:numPr>
        <w:spacing w:line="23" w:lineRule="atLeast"/>
        <w:ind w:left="0" w:firstLine="0"/>
        <w:jc w:val="both"/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СМ CARE для террас</w:t>
      </w:r>
    </w:p>
    <w:p w14:paraId="36EDBD1E" w14:textId="77777777" w:rsidR="00844E98" w:rsidRPr="004965BE" w:rsidRDefault="00844E98" w:rsidP="008911D3">
      <w:pPr>
        <w:pStyle w:val="a3"/>
        <w:numPr>
          <w:ilvl w:val="0"/>
          <w:numId w:val="18"/>
        </w:numPr>
        <w:spacing w:line="23" w:lineRule="atLeast"/>
        <w:ind w:left="0" w:firstLine="0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eastAsia="Times New Roman" w:hAnsi="Artifakt Element" w:cs="Arial"/>
          <w:color w:val="000000"/>
          <w:sz w:val="24"/>
          <w:szCs w:val="24"/>
          <w:lang w:eastAsia="ru-RU"/>
        </w:rPr>
        <w:t>Saicos WPC Reiniger</w:t>
      </w:r>
    </w:p>
    <w:p w14:paraId="597D00E9" w14:textId="77777777" w:rsidR="00844E98" w:rsidRPr="004965BE" w:rsidRDefault="00844E98" w:rsidP="008911D3">
      <w:pPr>
        <w:pStyle w:val="a3"/>
        <w:spacing w:line="23" w:lineRule="atLeast"/>
        <w:ind w:left="0"/>
        <w:jc w:val="both"/>
        <w:rPr>
          <w:rFonts w:ascii="Artifakt Element" w:hAnsi="Artifakt Element" w:cs="Arial"/>
          <w:b/>
          <w:i/>
          <w:sz w:val="24"/>
          <w:szCs w:val="24"/>
        </w:rPr>
      </w:pPr>
    </w:p>
    <w:p w14:paraId="2B98E2C2" w14:textId="77777777" w:rsidR="00EC0E47" w:rsidRPr="004965BE" w:rsidRDefault="00EC0E47" w:rsidP="008911D3">
      <w:pPr>
        <w:pStyle w:val="a3"/>
        <w:spacing w:line="23" w:lineRule="atLeast"/>
        <w:ind w:left="0" w:firstLine="708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b/>
          <w:sz w:val="24"/>
          <w:szCs w:val="24"/>
        </w:rPr>
        <w:lastRenderedPageBreak/>
        <w:t>Рекомендации по использованию:</w:t>
      </w:r>
    </w:p>
    <w:p w14:paraId="233FE679" w14:textId="77777777" w:rsidR="00EC0E47" w:rsidRPr="004965BE" w:rsidRDefault="00EC0E47" w:rsidP="008911D3">
      <w:pPr>
        <w:pStyle w:val="a3"/>
        <w:numPr>
          <w:ilvl w:val="0"/>
          <w:numId w:val="8"/>
        </w:numPr>
        <w:tabs>
          <w:tab w:val="left" w:pos="709"/>
        </w:tabs>
        <w:spacing w:line="23" w:lineRule="atLeast"/>
        <w:ind w:left="0" w:firstLine="0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сухая уборка;</w:t>
      </w:r>
    </w:p>
    <w:p w14:paraId="65797A0F" w14:textId="77777777" w:rsidR="00EC0E47" w:rsidRPr="004965BE" w:rsidRDefault="00EC0E47" w:rsidP="008911D3">
      <w:pPr>
        <w:pStyle w:val="a3"/>
        <w:numPr>
          <w:ilvl w:val="0"/>
          <w:numId w:val="8"/>
        </w:numPr>
        <w:tabs>
          <w:tab w:val="left" w:pos="709"/>
        </w:tabs>
        <w:spacing w:line="23" w:lineRule="atLeast"/>
        <w:ind w:left="0" w:firstLine="0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разведение водой в определенной пропорции в соответствии с рекомендациями производителя;</w:t>
      </w:r>
    </w:p>
    <w:p w14:paraId="004C83F2" w14:textId="77777777" w:rsidR="00EC0E47" w:rsidRPr="004965BE" w:rsidRDefault="00EC0E47" w:rsidP="008911D3">
      <w:pPr>
        <w:pStyle w:val="a3"/>
        <w:numPr>
          <w:ilvl w:val="0"/>
          <w:numId w:val="8"/>
        </w:numPr>
        <w:tabs>
          <w:tab w:val="left" w:pos="709"/>
        </w:tabs>
        <w:spacing w:line="23" w:lineRule="atLeast"/>
        <w:ind w:left="0" w:firstLine="0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распыление раствора на настил;</w:t>
      </w:r>
    </w:p>
    <w:p w14:paraId="126E7D02" w14:textId="77777777" w:rsidR="00EC0E47" w:rsidRPr="004965BE" w:rsidRDefault="00EC0E47" w:rsidP="008911D3">
      <w:pPr>
        <w:pStyle w:val="a3"/>
        <w:numPr>
          <w:ilvl w:val="0"/>
          <w:numId w:val="8"/>
        </w:numPr>
        <w:tabs>
          <w:tab w:val="left" w:pos="709"/>
        </w:tabs>
        <w:spacing w:line="23" w:lineRule="atLeast"/>
        <w:ind w:left="0" w:firstLine="0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чистка щеткой;</w:t>
      </w:r>
    </w:p>
    <w:p w14:paraId="33BE8202" w14:textId="77777777" w:rsidR="00EC0E47" w:rsidRPr="004965BE" w:rsidRDefault="00EC0E47" w:rsidP="008911D3">
      <w:pPr>
        <w:pStyle w:val="a3"/>
        <w:numPr>
          <w:ilvl w:val="0"/>
          <w:numId w:val="8"/>
        </w:numPr>
        <w:tabs>
          <w:tab w:val="left" w:pos="709"/>
        </w:tabs>
        <w:spacing w:line="23" w:lineRule="atLeast"/>
        <w:ind w:left="0" w:firstLine="0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оставить приблизительно на 5-20 мин (в зависимости от очистителя);</w:t>
      </w:r>
    </w:p>
    <w:p w14:paraId="2E8E4520" w14:textId="77777777" w:rsidR="00EC0E47" w:rsidRPr="004965BE" w:rsidRDefault="00EC0E47" w:rsidP="008911D3">
      <w:pPr>
        <w:pStyle w:val="a3"/>
        <w:numPr>
          <w:ilvl w:val="0"/>
          <w:numId w:val="8"/>
        </w:numPr>
        <w:tabs>
          <w:tab w:val="left" w:pos="709"/>
        </w:tabs>
        <w:spacing w:line="23" w:lineRule="atLeast"/>
        <w:ind w:left="0" w:firstLine="0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хорошо промыть теплой водой.</w:t>
      </w:r>
    </w:p>
    <w:p w14:paraId="22FEA3BC" w14:textId="77777777" w:rsidR="00C46217" w:rsidRPr="004965BE" w:rsidRDefault="00C46217" w:rsidP="008911D3">
      <w:pPr>
        <w:pStyle w:val="a3"/>
        <w:tabs>
          <w:tab w:val="left" w:pos="709"/>
        </w:tabs>
        <w:spacing w:line="23" w:lineRule="atLeast"/>
        <w:ind w:left="0"/>
        <w:jc w:val="both"/>
        <w:rPr>
          <w:rFonts w:ascii="Artifakt Element" w:hAnsi="Artifakt Element" w:cs="Arial"/>
          <w:b/>
          <w:sz w:val="24"/>
          <w:szCs w:val="24"/>
        </w:rPr>
      </w:pPr>
    </w:p>
    <w:p w14:paraId="1DDC253C" w14:textId="77777777" w:rsidR="007F7679" w:rsidRPr="004965BE" w:rsidRDefault="00C46217" w:rsidP="008911D3">
      <w:pPr>
        <w:pStyle w:val="1"/>
        <w:spacing w:line="23" w:lineRule="atLeast"/>
        <w:jc w:val="center"/>
        <w:rPr>
          <w:rFonts w:ascii="Artifakt Element" w:hAnsi="Artifakt Element" w:cs="Arial"/>
          <w:color w:val="auto"/>
          <w:sz w:val="24"/>
          <w:szCs w:val="24"/>
        </w:rPr>
      </w:pPr>
      <w:bookmarkStart w:id="7" w:name="_Toc47548896"/>
      <w:r w:rsidRPr="004965BE">
        <w:rPr>
          <w:rFonts w:ascii="Artifakt Element" w:hAnsi="Artifakt Element" w:cs="Arial"/>
          <w:color w:val="auto"/>
          <w:sz w:val="24"/>
          <w:szCs w:val="24"/>
        </w:rPr>
        <w:t>2.5</w:t>
      </w:r>
      <w:r w:rsidRPr="004965BE">
        <w:rPr>
          <w:rFonts w:ascii="Artifakt Element" w:hAnsi="Artifakt Element" w:cs="Arial"/>
          <w:color w:val="auto"/>
          <w:sz w:val="24"/>
          <w:szCs w:val="24"/>
        </w:rPr>
        <w:tab/>
      </w:r>
      <w:r w:rsidR="00844E98" w:rsidRPr="004965BE">
        <w:rPr>
          <w:rFonts w:ascii="Artifakt Element" w:hAnsi="Artifakt Element" w:cs="Arial"/>
          <w:color w:val="auto"/>
          <w:sz w:val="24"/>
          <w:szCs w:val="24"/>
        </w:rPr>
        <w:t>Эксплуатация в зимний период</w:t>
      </w:r>
      <w:bookmarkEnd w:id="7"/>
    </w:p>
    <w:p w14:paraId="218D42A5" w14:textId="77777777" w:rsidR="00162884" w:rsidRDefault="00844E98" w:rsidP="008911D3">
      <w:pPr>
        <w:pStyle w:val="a8"/>
        <w:shd w:val="clear" w:color="auto" w:fill="FFFFFF"/>
        <w:spacing w:line="23" w:lineRule="atLeast"/>
        <w:ind w:firstLine="708"/>
        <w:jc w:val="both"/>
        <w:rPr>
          <w:rFonts w:ascii="Artifakt Element" w:hAnsi="Artifakt Element" w:cs="Arial"/>
          <w:color w:val="333333"/>
          <w:lang w:val="ru-RU"/>
        </w:rPr>
      </w:pPr>
      <w:r w:rsidRPr="004965BE">
        <w:rPr>
          <w:rFonts w:ascii="Artifakt Element" w:hAnsi="Artifakt Element" w:cs="Arial"/>
          <w:color w:val="333333"/>
          <w:lang w:val="ru-RU"/>
        </w:rPr>
        <w:t xml:space="preserve">Для уборки снега с террасной доски из ДПК используется снеговая лопата с пластиковым полотном без острых углов, чтобы исключить повреждение </w:t>
      </w:r>
      <w:r w:rsidR="00162884" w:rsidRPr="004965BE">
        <w:rPr>
          <w:rFonts w:ascii="Artifakt Element" w:hAnsi="Artifakt Element" w:cs="Arial"/>
          <w:color w:val="333333"/>
          <w:lang w:val="ru-RU"/>
        </w:rPr>
        <w:t>поверхности настила</w:t>
      </w:r>
      <w:r w:rsidRPr="004965BE">
        <w:rPr>
          <w:rFonts w:ascii="Artifakt Element" w:hAnsi="Artifakt Element" w:cs="Arial"/>
          <w:color w:val="333333"/>
          <w:lang w:val="ru-RU"/>
        </w:rPr>
        <w:t xml:space="preserve">. Также для чистки подойдет обычная метла. </w:t>
      </w:r>
    </w:p>
    <w:p w14:paraId="4342713C" w14:textId="77777777" w:rsidR="007933E6" w:rsidRPr="007933E6" w:rsidRDefault="007933E6" w:rsidP="007933E6">
      <w:pPr>
        <w:pStyle w:val="aa"/>
      </w:pPr>
    </w:p>
    <w:p w14:paraId="66FED499" w14:textId="77777777" w:rsidR="00162884" w:rsidRPr="004965BE" w:rsidRDefault="008911D3" w:rsidP="008911D3">
      <w:pPr>
        <w:pStyle w:val="a8"/>
        <w:shd w:val="clear" w:color="auto" w:fill="FFFFFF"/>
        <w:spacing w:line="23" w:lineRule="atLeast"/>
        <w:ind w:firstLine="708"/>
        <w:jc w:val="both"/>
        <w:rPr>
          <w:rFonts w:ascii="Artifakt Element" w:hAnsi="Artifakt Element" w:cs="Arial"/>
          <w:b/>
          <w:color w:val="333333"/>
          <w:lang w:val="ru-RU"/>
        </w:rPr>
      </w:pPr>
      <w:r w:rsidRPr="004965BE">
        <w:rPr>
          <w:rFonts w:ascii="Artifakt Element" w:hAnsi="Artifakt Element" w:cs="Arial"/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20AA8D40" wp14:editId="49F9A37F">
            <wp:simplePos x="0" y="0"/>
            <wp:positionH relativeFrom="column">
              <wp:posOffset>3232867</wp:posOffset>
            </wp:positionH>
            <wp:positionV relativeFrom="paragraph">
              <wp:posOffset>173465</wp:posOffset>
            </wp:positionV>
            <wp:extent cx="2432188" cy="2321781"/>
            <wp:effectExtent l="19050" t="0" r="6212" b="0"/>
            <wp:wrapNone/>
            <wp:docPr id="7" name="Рисунок 18" descr="https://terra-wood.ru/sites/default/files/images/10_4978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terra-wood.ru/sites/default/files/images/10_49781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88" cy="232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65BE">
        <w:rPr>
          <w:rFonts w:ascii="Artifakt Element" w:hAnsi="Artifakt Element" w:cs="Arial"/>
          <w:b/>
          <w:noProof/>
          <w:color w:val="333333"/>
          <w:lang w:val="ru-RU" w:eastAsia="ru-RU"/>
        </w:rPr>
        <w:drawing>
          <wp:inline distT="0" distB="0" distL="0" distR="0" wp14:anchorId="09021169" wp14:editId="2F62AD8E">
            <wp:extent cx="2543175" cy="2333625"/>
            <wp:effectExtent l="19050" t="0" r="9525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078" cy="2339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2EEE90" w14:textId="77777777" w:rsidR="00886D19" w:rsidRDefault="00886D19" w:rsidP="008911D3">
      <w:pPr>
        <w:pStyle w:val="a8"/>
        <w:shd w:val="clear" w:color="auto" w:fill="FFFFFF"/>
        <w:spacing w:line="23" w:lineRule="atLeast"/>
        <w:ind w:firstLine="708"/>
        <w:jc w:val="both"/>
        <w:rPr>
          <w:rFonts w:ascii="Artifakt Element" w:eastAsiaTheme="minorHAnsi" w:hAnsi="Artifakt Element" w:cs="Arial"/>
          <w:lang w:val="ru-RU"/>
        </w:rPr>
      </w:pPr>
    </w:p>
    <w:p w14:paraId="7882E340" w14:textId="77777777" w:rsidR="007933E6" w:rsidRDefault="00844E98" w:rsidP="008911D3">
      <w:pPr>
        <w:pStyle w:val="a8"/>
        <w:shd w:val="clear" w:color="auto" w:fill="FFFFFF"/>
        <w:spacing w:line="23" w:lineRule="atLeast"/>
        <w:ind w:firstLine="708"/>
        <w:jc w:val="both"/>
        <w:rPr>
          <w:rFonts w:ascii="Artifakt Element" w:eastAsiaTheme="minorHAnsi" w:hAnsi="Artifakt Element" w:cs="Arial"/>
          <w:lang w:val="ru-RU"/>
        </w:rPr>
      </w:pPr>
      <w:r w:rsidRPr="004965BE">
        <w:rPr>
          <w:rFonts w:ascii="Artifakt Element" w:eastAsiaTheme="minorHAnsi" w:hAnsi="Artifakt Element" w:cs="Arial"/>
          <w:lang w:val="ru-RU"/>
        </w:rPr>
        <w:t xml:space="preserve">Рекомендуем убирать снег регулярно, особенно в предвесенний период, когда </w:t>
      </w:r>
      <w:r w:rsidR="00162884" w:rsidRPr="004965BE">
        <w:rPr>
          <w:rFonts w:ascii="Artifakt Element" w:eastAsiaTheme="minorHAnsi" w:hAnsi="Artifakt Element" w:cs="Arial"/>
          <w:lang w:val="ru-RU"/>
        </w:rPr>
        <w:t>положительная</w:t>
      </w:r>
      <w:r w:rsidRPr="004965BE">
        <w:rPr>
          <w:rFonts w:ascii="Artifakt Element" w:eastAsiaTheme="minorHAnsi" w:hAnsi="Artifakt Element" w:cs="Arial"/>
          <w:lang w:val="ru-RU"/>
        </w:rPr>
        <w:t xml:space="preserve"> температура сменяется резкими заморозками: вода </w:t>
      </w:r>
      <w:r w:rsidRPr="004965BE">
        <w:rPr>
          <w:rFonts w:ascii="Artifakt Element" w:eastAsiaTheme="minorHAnsi" w:hAnsi="Artifakt Element" w:cs="Arial"/>
          <w:lang w:val="ru-RU"/>
        </w:rPr>
        <w:lastRenderedPageBreak/>
        <w:t>попад</w:t>
      </w:r>
      <w:r w:rsidR="00162884" w:rsidRPr="004965BE">
        <w:rPr>
          <w:rFonts w:ascii="Artifakt Element" w:eastAsiaTheme="minorHAnsi" w:hAnsi="Artifakt Element" w:cs="Arial"/>
          <w:lang w:val="ru-RU"/>
        </w:rPr>
        <w:t>а</w:t>
      </w:r>
      <w:r w:rsidRPr="004965BE">
        <w:rPr>
          <w:rFonts w:ascii="Artifakt Element" w:eastAsiaTheme="minorHAnsi" w:hAnsi="Artifakt Element" w:cs="Arial"/>
          <w:lang w:val="ru-RU"/>
        </w:rPr>
        <w:t xml:space="preserve">ет внутрь полой террасной доски из ДПК, </w:t>
      </w:r>
      <w:r w:rsidR="00162884" w:rsidRPr="004965BE">
        <w:rPr>
          <w:rFonts w:ascii="Artifakt Element" w:eastAsiaTheme="minorHAnsi" w:hAnsi="Artifakt Element" w:cs="Arial"/>
          <w:lang w:val="ru-RU"/>
        </w:rPr>
        <w:t>что может вызвать повреждение профиля</w:t>
      </w:r>
      <w:r w:rsidRPr="004965BE">
        <w:rPr>
          <w:rFonts w:ascii="Artifakt Element" w:eastAsiaTheme="minorHAnsi" w:hAnsi="Artifakt Element" w:cs="Arial"/>
          <w:lang w:val="ru-RU"/>
        </w:rPr>
        <w:t>.</w:t>
      </w:r>
      <w:r w:rsidR="007933E6" w:rsidRPr="007933E6">
        <w:rPr>
          <w:rFonts w:ascii="Artifakt Element" w:eastAsiaTheme="minorHAnsi" w:hAnsi="Artifakt Element" w:cs="Arial"/>
          <w:lang w:val="ru-RU"/>
        </w:rPr>
        <w:t xml:space="preserve"> </w:t>
      </w:r>
    </w:p>
    <w:p w14:paraId="5054FF64" w14:textId="77777777" w:rsidR="0054213E" w:rsidRPr="004965BE" w:rsidRDefault="00355843" w:rsidP="008911D3">
      <w:pPr>
        <w:pStyle w:val="a8"/>
        <w:shd w:val="clear" w:color="auto" w:fill="FFFFFF"/>
        <w:spacing w:line="23" w:lineRule="atLeast"/>
        <w:ind w:firstLine="708"/>
        <w:jc w:val="both"/>
        <w:rPr>
          <w:rFonts w:ascii="Artifakt Element" w:eastAsiaTheme="minorHAnsi" w:hAnsi="Artifakt Element" w:cs="Arial"/>
          <w:i/>
          <w:lang w:val="ru-RU"/>
        </w:rPr>
      </w:pPr>
      <w:r w:rsidRPr="004965BE">
        <w:rPr>
          <w:rFonts w:ascii="Artifakt Element" w:eastAsiaTheme="minorHAnsi" w:hAnsi="Artifakt Element" w:cs="Arial"/>
          <w:b/>
          <w:i/>
          <w:lang w:val="ru-RU"/>
        </w:rPr>
        <w:t>Внимание!</w:t>
      </w:r>
      <w:r w:rsidR="00844E98" w:rsidRPr="004965BE">
        <w:rPr>
          <w:rFonts w:ascii="Artifakt Element" w:eastAsiaTheme="minorHAnsi" w:hAnsi="Artifakt Element" w:cs="Arial"/>
          <w:i/>
          <w:lang w:val="ru-RU"/>
        </w:rPr>
        <w:t xml:space="preserve"> </w:t>
      </w:r>
      <w:r w:rsidRPr="004965BE">
        <w:rPr>
          <w:rFonts w:ascii="Artifakt Element" w:eastAsiaTheme="minorHAnsi" w:hAnsi="Artifakt Element" w:cs="Arial"/>
          <w:i/>
          <w:lang w:val="ru-RU"/>
        </w:rPr>
        <w:t>не допускается</w:t>
      </w:r>
      <w:r w:rsidR="00844E98" w:rsidRPr="004965BE">
        <w:rPr>
          <w:rFonts w:ascii="Artifakt Element" w:eastAsiaTheme="minorHAnsi" w:hAnsi="Artifakt Element" w:cs="Arial"/>
          <w:i/>
          <w:lang w:val="ru-RU"/>
        </w:rPr>
        <w:t xml:space="preserve"> применение топора, лома и прочих подобных средств, которые неминуемо повредят </w:t>
      </w:r>
      <w:r w:rsidR="00162884" w:rsidRPr="004965BE">
        <w:rPr>
          <w:rFonts w:ascii="Artifakt Element" w:eastAsiaTheme="minorHAnsi" w:hAnsi="Artifakt Element" w:cs="Arial"/>
          <w:i/>
          <w:lang w:val="ru-RU"/>
        </w:rPr>
        <w:t>настил</w:t>
      </w:r>
      <w:r w:rsidR="00844E98" w:rsidRPr="004965BE">
        <w:rPr>
          <w:rFonts w:ascii="Artifakt Element" w:eastAsiaTheme="minorHAnsi" w:hAnsi="Artifakt Element" w:cs="Arial"/>
          <w:i/>
          <w:lang w:val="ru-RU"/>
        </w:rPr>
        <w:t>.</w:t>
      </w:r>
      <w:r w:rsidR="0054213E" w:rsidRPr="004965BE">
        <w:rPr>
          <w:rFonts w:ascii="Artifakt Element" w:eastAsiaTheme="minorHAnsi" w:hAnsi="Artifakt Element" w:cs="Arial"/>
          <w:i/>
          <w:lang w:val="ru-RU"/>
        </w:rPr>
        <w:t xml:space="preserve"> </w:t>
      </w:r>
      <w:r w:rsidR="007933E6" w:rsidRPr="007933E6">
        <w:rPr>
          <w:rFonts w:ascii="Artifakt Element" w:eastAsiaTheme="minorHAnsi" w:hAnsi="Artifakt Element" w:cs="Arial"/>
          <w:i/>
          <w:lang w:val="ru-RU"/>
        </w:rPr>
        <w:t>Для снятия наледи используются пластиковые скребки.</w:t>
      </w:r>
    </w:p>
    <w:p w14:paraId="67D683F4" w14:textId="77777777" w:rsidR="00844E98" w:rsidRPr="004965BE" w:rsidRDefault="00844E98" w:rsidP="008911D3">
      <w:pPr>
        <w:pStyle w:val="a8"/>
        <w:shd w:val="clear" w:color="auto" w:fill="FFFFFF"/>
        <w:spacing w:line="23" w:lineRule="atLeast"/>
        <w:ind w:firstLine="708"/>
        <w:jc w:val="both"/>
        <w:rPr>
          <w:rFonts w:ascii="Artifakt Element" w:eastAsiaTheme="minorHAnsi" w:hAnsi="Artifakt Element" w:cs="Arial"/>
          <w:lang w:val="ru-RU"/>
        </w:rPr>
      </w:pPr>
      <w:r w:rsidRPr="004965BE">
        <w:rPr>
          <w:rFonts w:ascii="Artifakt Element" w:eastAsiaTheme="minorHAnsi" w:hAnsi="Artifakt Element" w:cs="Arial"/>
          <w:lang w:val="ru-RU"/>
        </w:rPr>
        <w:t xml:space="preserve">Убрать лед поможет поваренная соль или специальные </w:t>
      </w:r>
      <w:r w:rsidR="00162884" w:rsidRPr="004965BE">
        <w:rPr>
          <w:rFonts w:ascii="Artifakt Element" w:eastAsiaTheme="minorHAnsi" w:hAnsi="Artifakt Element" w:cs="Arial"/>
          <w:lang w:val="ru-RU"/>
        </w:rPr>
        <w:t xml:space="preserve">противогололедные средства, </w:t>
      </w:r>
      <w:r w:rsidRPr="004965BE">
        <w:rPr>
          <w:rFonts w:ascii="Artifakt Element" w:eastAsiaTheme="minorHAnsi" w:hAnsi="Artifakt Element" w:cs="Arial"/>
          <w:lang w:val="ru-RU"/>
        </w:rPr>
        <w:t xml:space="preserve">подходящие для ДПК, древесины и пластика. С потеплением необходимо тщательно вымыть террасную </w:t>
      </w:r>
      <w:r w:rsidR="00162884" w:rsidRPr="004965BE">
        <w:rPr>
          <w:rFonts w:ascii="Artifakt Element" w:eastAsiaTheme="minorHAnsi" w:hAnsi="Artifakt Element" w:cs="Arial"/>
          <w:lang w:val="ru-RU"/>
        </w:rPr>
        <w:t>систему</w:t>
      </w:r>
      <w:r w:rsidRPr="004965BE">
        <w:rPr>
          <w:rFonts w:ascii="Artifakt Element" w:eastAsiaTheme="minorHAnsi" w:hAnsi="Artifakt Element" w:cs="Arial"/>
          <w:lang w:val="ru-RU"/>
        </w:rPr>
        <w:t xml:space="preserve"> мыльным раствором или воспользоваться очистителями, чтобы не остались пятна от соли или </w:t>
      </w:r>
      <w:r w:rsidR="00162884" w:rsidRPr="004965BE">
        <w:rPr>
          <w:rFonts w:ascii="Artifakt Element" w:eastAsiaTheme="minorHAnsi" w:hAnsi="Artifakt Element" w:cs="Arial"/>
          <w:lang w:val="ru-RU"/>
        </w:rPr>
        <w:t>реагентов</w:t>
      </w:r>
      <w:r w:rsidRPr="004965BE">
        <w:rPr>
          <w:rFonts w:ascii="Artifakt Element" w:eastAsiaTheme="minorHAnsi" w:hAnsi="Artifakt Element" w:cs="Arial"/>
          <w:lang w:val="ru-RU"/>
        </w:rPr>
        <w:t>.</w:t>
      </w:r>
    </w:p>
    <w:p w14:paraId="2B9125AC" w14:textId="77777777" w:rsidR="007F7679" w:rsidRPr="004965BE" w:rsidRDefault="007F7679" w:rsidP="008911D3">
      <w:pPr>
        <w:pStyle w:val="a3"/>
        <w:numPr>
          <w:ilvl w:val="1"/>
          <w:numId w:val="13"/>
        </w:numPr>
        <w:spacing w:line="23" w:lineRule="atLeast"/>
        <w:jc w:val="center"/>
        <w:outlineLvl w:val="0"/>
        <w:rPr>
          <w:rFonts w:ascii="Artifakt Element" w:hAnsi="Artifakt Element" w:cs="Arial"/>
          <w:b/>
          <w:sz w:val="24"/>
          <w:szCs w:val="24"/>
        </w:rPr>
      </w:pPr>
      <w:bookmarkStart w:id="8" w:name="_Toc47548897"/>
      <w:r w:rsidRPr="004965BE">
        <w:rPr>
          <w:rFonts w:ascii="Artifakt Element" w:hAnsi="Artifakt Element" w:cs="Arial"/>
          <w:b/>
          <w:sz w:val="24"/>
          <w:szCs w:val="24"/>
        </w:rPr>
        <w:t>Масла для пропитки</w:t>
      </w:r>
      <w:bookmarkEnd w:id="8"/>
    </w:p>
    <w:p w14:paraId="7A5EFEE3" w14:textId="77777777" w:rsidR="007F7679" w:rsidRPr="004965BE" w:rsidRDefault="007F7679" w:rsidP="008911D3">
      <w:pPr>
        <w:pStyle w:val="a3"/>
        <w:spacing w:line="23" w:lineRule="atLeast"/>
        <w:ind w:left="0"/>
        <w:jc w:val="both"/>
        <w:rPr>
          <w:rFonts w:ascii="Artifakt Element" w:hAnsi="Artifakt Element" w:cs="Arial"/>
          <w:b/>
          <w:sz w:val="24"/>
          <w:szCs w:val="24"/>
        </w:rPr>
      </w:pPr>
    </w:p>
    <w:p w14:paraId="29654EA4" w14:textId="77777777" w:rsidR="007F7679" w:rsidRPr="004965BE" w:rsidRDefault="007F7679" w:rsidP="008911D3">
      <w:pPr>
        <w:pStyle w:val="a3"/>
        <w:spacing w:line="23" w:lineRule="atLeast"/>
        <w:ind w:left="0" w:firstLine="708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Маслами можно обрабатывать и пропитывать поверхность</w:t>
      </w:r>
      <w:r w:rsidR="00DC1311">
        <w:rPr>
          <w:rFonts w:ascii="Artifakt Element" w:hAnsi="Artifakt Element" w:cs="Arial"/>
          <w:sz w:val="24"/>
          <w:szCs w:val="24"/>
        </w:rPr>
        <w:t xml:space="preserve"> древесно-полимерного композита с целью облегчения ухода за настилом.</w:t>
      </w:r>
      <w:r w:rsidRPr="004965BE">
        <w:rPr>
          <w:rFonts w:ascii="Artifakt Element" w:hAnsi="Artifakt Element" w:cs="Arial"/>
          <w:sz w:val="24"/>
          <w:szCs w:val="24"/>
        </w:rPr>
        <w:t xml:space="preserve"> Нанесение масла обеспечивает водоотталкивающую защиту, защиту от развития плесени, стойкость к разным </w:t>
      </w:r>
      <w:r w:rsidR="00DC1311">
        <w:rPr>
          <w:rFonts w:ascii="Artifakt Element" w:hAnsi="Artifakt Element" w:cs="Arial"/>
          <w:sz w:val="24"/>
          <w:szCs w:val="24"/>
        </w:rPr>
        <w:t>загрязнениям</w:t>
      </w:r>
      <w:r w:rsidRPr="004965BE">
        <w:rPr>
          <w:rFonts w:ascii="Artifakt Element" w:hAnsi="Artifakt Element" w:cs="Arial"/>
          <w:sz w:val="24"/>
          <w:szCs w:val="24"/>
        </w:rPr>
        <w:t xml:space="preserve">. </w:t>
      </w:r>
    </w:p>
    <w:p w14:paraId="2E86ACF1" w14:textId="77777777" w:rsidR="00EA527F" w:rsidRPr="004965BE" w:rsidRDefault="007F7679" w:rsidP="008911D3">
      <w:pPr>
        <w:pStyle w:val="a3"/>
        <w:spacing w:line="23" w:lineRule="atLeast"/>
        <w:ind w:left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 xml:space="preserve">Актуально это в таких местах, как бассейн, причал и там, где настил особенно сильно подвержен к воздействию воды и погодных условий. </w:t>
      </w:r>
    </w:p>
    <w:p w14:paraId="7FA55856" w14:textId="77777777" w:rsidR="00355843" w:rsidRPr="004965BE" w:rsidRDefault="00355843" w:rsidP="008911D3">
      <w:pPr>
        <w:pStyle w:val="a3"/>
        <w:spacing w:line="23" w:lineRule="atLeast"/>
        <w:ind w:left="0"/>
        <w:jc w:val="both"/>
        <w:rPr>
          <w:rFonts w:ascii="Artifakt Element" w:hAnsi="Artifakt Element" w:cs="Arial"/>
          <w:sz w:val="24"/>
          <w:szCs w:val="24"/>
        </w:rPr>
      </w:pPr>
    </w:p>
    <w:p w14:paraId="053AE3B1" w14:textId="77777777" w:rsidR="00355843" w:rsidRPr="004965BE" w:rsidRDefault="00DB25FB" w:rsidP="004965BE">
      <w:pPr>
        <w:pStyle w:val="a3"/>
        <w:spacing w:line="23" w:lineRule="atLeast"/>
        <w:ind w:left="709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noProof/>
          <w:sz w:val="24"/>
          <w:szCs w:val="24"/>
          <w:lang w:eastAsia="ru-RU"/>
        </w:rPr>
        <w:drawing>
          <wp:inline distT="0" distB="0" distL="0" distR="0" wp14:anchorId="77A8F434" wp14:editId="27AD6401">
            <wp:extent cx="4962383" cy="2414296"/>
            <wp:effectExtent l="19050" t="0" r="0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869" cy="241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3DA7EF" w14:textId="77777777" w:rsidR="0020025F" w:rsidRPr="004965BE" w:rsidRDefault="0020025F" w:rsidP="008911D3">
      <w:pPr>
        <w:pStyle w:val="a3"/>
        <w:spacing w:line="23" w:lineRule="atLeast"/>
        <w:ind w:left="0"/>
        <w:jc w:val="center"/>
        <w:rPr>
          <w:rFonts w:ascii="Artifakt Element" w:hAnsi="Artifakt Element" w:cs="Arial"/>
          <w:sz w:val="24"/>
          <w:szCs w:val="24"/>
        </w:rPr>
      </w:pPr>
    </w:p>
    <w:p w14:paraId="3B60633A" w14:textId="77777777" w:rsidR="00EA527F" w:rsidRDefault="00EA527F" w:rsidP="008911D3">
      <w:pPr>
        <w:pStyle w:val="a3"/>
        <w:spacing w:line="23" w:lineRule="atLeast"/>
        <w:ind w:left="0"/>
        <w:jc w:val="both"/>
        <w:rPr>
          <w:rFonts w:ascii="Artifakt Element" w:hAnsi="Artifakt Element" w:cs="Arial"/>
          <w:sz w:val="24"/>
          <w:szCs w:val="24"/>
          <w:lang w:val="en-US"/>
        </w:rPr>
      </w:pPr>
    </w:p>
    <w:p w14:paraId="7BCB7505" w14:textId="77777777" w:rsidR="0041145B" w:rsidRPr="0041145B" w:rsidRDefault="0041145B" w:rsidP="008911D3">
      <w:pPr>
        <w:pStyle w:val="a3"/>
        <w:spacing w:line="23" w:lineRule="atLeast"/>
        <w:ind w:left="0"/>
        <w:jc w:val="both"/>
        <w:rPr>
          <w:rFonts w:ascii="Artifakt Element" w:hAnsi="Artifakt Element" w:cs="Arial"/>
          <w:sz w:val="24"/>
          <w:szCs w:val="24"/>
          <w:lang w:val="en-US"/>
        </w:rPr>
      </w:pPr>
    </w:p>
    <w:p w14:paraId="47552F8F" w14:textId="77777777" w:rsidR="0054213E" w:rsidRPr="004965BE" w:rsidRDefault="009F401C" w:rsidP="008911D3">
      <w:pPr>
        <w:pStyle w:val="a3"/>
        <w:spacing w:line="23" w:lineRule="atLeast"/>
        <w:ind w:left="0" w:firstLine="708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b/>
          <w:sz w:val="24"/>
          <w:szCs w:val="24"/>
        </w:rPr>
        <w:t>Рекомендации по использованию. Н</w:t>
      </w:r>
      <w:r w:rsidR="0054213E" w:rsidRPr="004965BE">
        <w:rPr>
          <w:rFonts w:ascii="Artifakt Element" w:hAnsi="Artifakt Element" w:cs="Arial"/>
          <w:b/>
          <w:sz w:val="24"/>
          <w:szCs w:val="24"/>
        </w:rPr>
        <w:t xml:space="preserve">овое покрытие сразу после установки: </w:t>
      </w:r>
    </w:p>
    <w:p w14:paraId="2A0E6CC6" w14:textId="77777777" w:rsidR="009F401C" w:rsidRPr="004965BE" w:rsidRDefault="009F401C" w:rsidP="008911D3">
      <w:pPr>
        <w:pStyle w:val="a3"/>
        <w:spacing w:line="23" w:lineRule="atLeast"/>
        <w:ind w:left="0"/>
        <w:jc w:val="both"/>
        <w:rPr>
          <w:rFonts w:ascii="Artifakt Element" w:hAnsi="Artifakt Element" w:cs="Arial"/>
          <w:b/>
          <w:sz w:val="24"/>
          <w:szCs w:val="24"/>
        </w:rPr>
      </w:pPr>
    </w:p>
    <w:p w14:paraId="066FAA05" w14:textId="77777777" w:rsidR="0054213E" w:rsidRPr="004965BE" w:rsidRDefault="0054213E" w:rsidP="008911D3">
      <w:pPr>
        <w:pStyle w:val="a3"/>
        <w:numPr>
          <w:ilvl w:val="0"/>
          <w:numId w:val="11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сухая уборка;</w:t>
      </w:r>
    </w:p>
    <w:p w14:paraId="04DA3D3D" w14:textId="77777777" w:rsidR="0054213E" w:rsidRPr="004965BE" w:rsidRDefault="0054213E" w:rsidP="008911D3">
      <w:pPr>
        <w:pStyle w:val="a3"/>
        <w:numPr>
          <w:ilvl w:val="0"/>
          <w:numId w:val="11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нанесение масла на поверхность;</w:t>
      </w:r>
    </w:p>
    <w:p w14:paraId="436C0236" w14:textId="77777777" w:rsidR="009F401C" w:rsidRDefault="009F401C" w:rsidP="008911D3">
      <w:pPr>
        <w:pStyle w:val="a3"/>
        <w:spacing w:line="23" w:lineRule="atLeast"/>
        <w:ind w:left="0"/>
        <w:jc w:val="both"/>
        <w:rPr>
          <w:rFonts w:ascii="Artifakt Element" w:hAnsi="Artifakt Element" w:cs="Arial"/>
          <w:sz w:val="24"/>
          <w:szCs w:val="24"/>
        </w:rPr>
      </w:pPr>
    </w:p>
    <w:p w14:paraId="219D9C2C" w14:textId="77777777" w:rsidR="004965BE" w:rsidRPr="004965BE" w:rsidRDefault="004965BE" w:rsidP="008911D3">
      <w:pPr>
        <w:pStyle w:val="a3"/>
        <w:spacing w:line="23" w:lineRule="atLeast"/>
        <w:ind w:left="0"/>
        <w:jc w:val="both"/>
        <w:rPr>
          <w:rFonts w:ascii="Artifakt Element" w:hAnsi="Artifakt Element" w:cs="Arial"/>
          <w:sz w:val="24"/>
          <w:szCs w:val="24"/>
        </w:rPr>
      </w:pPr>
    </w:p>
    <w:p w14:paraId="367D138F" w14:textId="77777777" w:rsidR="0054213E" w:rsidRPr="004965BE" w:rsidRDefault="009F401C" w:rsidP="008911D3">
      <w:pPr>
        <w:pStyle w:val="a3"/>
        <w:spacing w:line="23" w:lineRule="atLeast"/>
        <w:ind w:left="0" w:firstLine="708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b/>
          <w:sz w:val="24"/>
          <w:szCs w:val="24"/>
        </w:rPr>
        <w:t>П</w:t>
      </w:r>
      <w:r w:rsidR="0054213E" w:rsidRPr="004965BE">
        <w:rPr>
          <w:rFonts w:ascii="Artifakt Element" w:hAnsi="Artifakt Element" w:cs="Arial"/>
          <w:b/>
          <w:sz w:val="24"/>
          <w:szCs w:val="24"/>
        </w:rPr>
        <w:t xml:space="preserve">окрытие </w:t>
      </w:r>
      <w:r w:rsidR="00BB061E" w:rsidRPr="004965BE">
        <w:rPr>
          <w:rFonts w:ascii="Artifakt Element" w:hAnsi="Artifakt Element" w:cs="Arial"/>
          <w:b/>
          <w:sz w:val="24"/>
          <w:szCs w:val="24"/>
        </w:rPr>
        <w:t>после эксплуатации</w:t>
      </w:r>
      <w:r w:rsidR="0054213E" w:rsidRPr="004965BE">
        <w:rPr>
          <w:rFonts w:ascii="Artifakt Element" w:hAnsi="Artifakt Element" w:cs="Arial"/>
          <w:b/>
          <w:sz w:val="24"/>
          <w:szCs w:val="24"/>
        </w:rPr>
        <w:t>:</w:t>
      </w:r>
    </w:p>
    <w:p w14:paraId="77642B0A" w14:textId="77777777" w:rsidR="009F401C" w:rsidRPr="004965BE" w:rsidRDefault="009F401C" w:rsidP="008911D3">
      <w:pPr>
        <w:pStyle w:val="a3"/>
        <w:spacing w:line="23" w:lineRule="atLeast"/>
        <w:ind w:left="0"/>
        <w:jc w:val="both"/>
        <w:rPr>
          <w:rFonts w:ascii="Artifakt Element" w:hAnsi="Artifakt Element" w:cs="Arial"/>
          <w:sz w:val="24"/>
          <w:szCs w:val="24"/>
        </w:rPr>
      </w:pPr>
    </w:p>
    <w:p w14:paraId="58D41385" w14:textId="77777777" w:rsidR="0054213E" w:rsidRPr="004965BE" w:rsidRDefault="0054213E" w:rsidP="008911D3">
      <w:pPr>
        <w:pStyle w:val="a3"/>
        <w:numPr>
          <w:ilvl w:val="0"/>
          <w:numId w:val="11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сухая уборка;</w:t>
      </w:r>
    </w:p>
    <w:p w14:paraId="5AFDBCF1" w14:textId="77777777" w:rsidR="0054213E" w:rsidRPr="004965BE" w:rsidRDefault="0054213E" w:rsidP="008911D3">
      <w:pPr>
        <w:pStyle w:val="a3"/>
        <w:numPr>
          <w:ilvl w:val="0"/>
          <w:numId w:val="11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 xml:space="preserve">очистка настила от всех пятен; </w:t>
      </w:r>
    </w:p>
    <w:p w14:paraId="53464B68" w14:textId="77777777" w:rsidR="0054213E" w:rsidRPr="004965BE" w:rsidRDefault="0054213E" w:rsidP="008911D3">
      <w:pPr>
        <w:pStyle w:val="a3"/>
        <w:numPr>
          <w:ilvl w:val="0"/>
          <w:numId w:val="11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промывка теплой водой после очистки средствами;</w:t>
      </w:r>
    </w:p>
    <w:p w14:paraId="4AC7B729" w14:textId="77777777" w:rsidR="0054213E" w:rsidRPr="004965BE" w:rsidRDefault="0054213E" w:rsidP="008911D3">
      <w:pPr>
        <w:pStyle w:val="a3"/>
        <w:numPr>
          <w:ilvl w:val="0"/>
          <w:numId w:val="11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сушка настила;</w:t>
      </w:r>
    </w:p>
    <w:p w14:paraId="6ACA8CB0" w14:textId="77777777" w:rsidR="0054213E" w:rsidRPr="004965BE" w:rsidRDefault="0054213E" w:rsidP="008911D3">
      <w:pPr>
        <w:pStyle w:val="a3"/>
        <w:numPr>
          <w:ilvl w:val="0"/>
          <w:numId w:val="11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нанесение масла на поверхность.</w:t>
      </w:r>
    </w:p>
    <w:p w14:paraId="7784323F" w14:textId="77777777" w:rsidR="0054213E" w:rsidRPr="004965BE" w:rsidRDefault="0054213E" w:rsidP="008911D3">
      <w:pPr>
        <w:pStyle w:val="a3"/>
        <w:spacing w:line="23" w:lineRule="atLeast"/>
        <w:ind w:left="0"/>
        <w:jc w:val="both"/>
        <w:rPr>
          <w:rFonts w:ascii="Artifakt Element" w:hAnsi="Artifakt Element" w:cs="Arial"/>
          <w:sz w:val="24"/>
          <w:szCs w:val="24"/>
        </w:rPr>
      </w:pPr>
    </w:p>
    <w:p w14:paraId="258893E6" w14:textId="77777777" w:rsidR="0054213E" w:rsidRDefault="0054213E" w:rsidP="008911D3">
      <w:pPr>
        <w:pStyle w:val="a3"/>
        <w:spacing w:line="23" w:lineRule="atLeast"/>
        <w:ind w:left="0" w:firstLine="708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b/>
          <w:sz w:val="24"/>
          <w:szCs w:val="24"/>
        </w:rPr>
        <w:t>Тунговое масло</w:t>
      </w:r>
    </w:p>
    <w:p w14:paraId="039E9F86" w14:textId="77777777" w:rsidR="00886D19" w:rsidRPr="004965BE" w:rsidRDefault="00886D19" w:rsidP="008911D3">
      <w:pPr>
        <w:pStyle w:val="a3"/>
        <w:spacing w:line="23" w:lineRule="atLeast"/>
        <w:ind w:left="0" w:firstLine="708"/>
        <w:jc w:val="both"/>
        <w:rPr>
          <w:rFonts w:ascii="Artifakt Element" w:hAnsi="Artifakt Element" w:cs="Arial"/>
          <w:b/>
          <w:sz w:val="24"/>
          <w:szCs w:val="24"/>
        </w:rPr>
      </w:pPr>
    </w:p>
    <w:p w14:paraId="775A774C" w14:textId="77777777" w:rsidR="0054213E" w:rsidRPr="004965BE" w:rsidRDefault="0054213E" w:rsidP="008911D3">
      <w:pPr>
        <w:pStyle w:val="a3"/>
        <w:spacing w:after="0" w:line="23" w:lineRule="atLeast"/>
        <w:ind w:left="0" w:firstLine="708"/>
        <w:jc w:val="both"/>
        <w:rPr>
          <w:rFonts w:ascii="Artifakt Element" w:eastAsia="Times New Roman" w:hAnsi="Artifakt Element" w:cs="Arial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sz w:val="24"/>
          <w:szCs w:val="24"/>
          <w:lang w:eastAsia="ru-RU"/>
        </w:rPr>
        <w:t>Тунговое масло BORMA - 100 % натуральное, не содержит химических компонентов, быстро сохнет. При нанесении оно придает поверхности твердость, высокий уровень водостойкости, стойкость к пыли, спирту, ацетону, фруктовым кислотам; изделие не темнеет со временем как после покрытия льняным маслом, масло имеет слабый золотистый оттенок.</w:t>
      </w:r>
    </w:p>
    <w:p w14:paraId="649F9179" w14:textId="77777777" w:rsidR="0054213E" w:rsidRPr="004965BE" w:rsidRDefault="0054213E" w:rsidP="008911D3">
      <w:pPr>
        <w:pStyle w:val="a3"/>
        <w:spacing w:after="0" w:line="23" w:lineRule="atLeast"/>
        <w:ind w:left="0"/>
        <w:jc w:val="both"/>
        <w:rPr>
          <w:rFonts w:ascii="Artifakt Element" w:eastAsia="Times New Roman" w:hAnsi="Artifakt Element" w:cs="Arial"/>
          <w:sz w:val="24"/>
          <w:szCs w:val="24"/>
          <w:lang w:eastAsia="ru-RU"/>
        </w:rPr>
      </w:pPr>
    </w:p>
    <w:p w14:paraId="589CBA54" w14:textId="77777777" w:rsidR="0054213E" w:rsidRDefault="0054213E" w:rsidP="008911D3">
      <w:pPr>
        <w:pStyle w:val="a3"/>
        <w:spacing w:after="0" w:line="23" w:lineRule="atLeast"/>
        <w:ind w:left="0" w:firstLine="708"/>
        <w:jc w:val="both"/>
        <w:rPr>
          <w:rFonts w:ascii="Artifakt Element" w:eastAsia="Times New Roman" w:hAnsi="Artifakt Element" w:cs="Arial"/>
          <w:b/>
          <w:bCs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b/>
          <w:bCs/>
          <w:sz w:val="24"/>
          <w:szCs w:val="24"/>
          <w:lang w:eastAsia="ru-RU"/>
        </w:rPr>
        <w:t>Способ применения:</w:t>
      </w:r>
    </w:p>
    <w:p w14:paraId="0FA50D86" w14:textId="77777777" w:rsidR="00886D19" w:rsidRPr="004965BE" w:rsidRDefault="00886D19" w:rsidP="008911D3">
      <w:pPr>
        <w:pStyle w:val="a3"/>
        <w:spacing w:after="0" w:line="23" w:lineRule="atLeast"/>
        <w:ind w:left="0" w:firstLine="708"/>
        <w:jc w:val="both"/>
        <w:rPr>
          <w:rFonts w:ascii="Artifakt Element" w:eastAsia="Times New Roman" w:hAnsi="Artifakt Element" w:cs="Arial"/>
          <w:b/>
          <w:bCs/>
          <w:sz w:val="24"/>
          <w:szCs w:val="24"/>
          <w:lang w:eastAsia="ru-RU"/>
        </w:rPr>
      </w:pPr>
    </w:p>
    <w:p w14:paraId="4A047B76" w14:textId="77777777" w:rsidR="0054213E" w:rsidRPr="004965BE" w:rsidRDefault="0054213E" w:rsidP="008911D3">
      <w:pPr>
        <w:pStyle w:val="a3"/>
        <w:spacing w:after="0" w:line="23" w:lineRule="atLeast"/>
        <w:ind w:left="0" w:firstLine="708"/>
        <w:jc w:val="both"/>
        <w:rPr>
          <w:rFonts w:ascii="Artifakt Element" w:eastAsia="Times New Roman" w:hAnsi="Artifakt Element" w:cs="Arial"/>
          <w:sz w:val="24"/>
          <w:szCs w:val="24"/>
          <w:lang w:eastAsia="ru-RU"/>
        </w:rPr>
      </w:pPr>
      <w:r w:rsidRPr="004965BE">
        <w:rPr>
          <w:rFonts w:ascii="Artifakt Element" w:eastAsia="Times New Roman" w:hAnsi="Artifakt Element" w:cs="Arial"/>
          <w:sz w:val="24"/>
          <w:szCs w:val="24"/>
          <w:lang w:eastAsia="ru-RU"/>
        </w:rPr>
        <w:t xml:space="preserve">Традиционная техника подразумевает нанесение разбавленного масла очень тонким слоем мягкой не ворсистой тканью, можно хлопчатобумажной. Материал для разбавления - от традиционных скипидаров до новых </w:t>
      </w:r>
      <w:r w:rsidRPr="004965BE">
        <w:rPr>
          <w:rFonts w:ascii="Artifakt Element" w:eastAsia="Times New Roman" w:hAnsi="Artifakt Element" w:cs="Arial"/>
          <w:sz w:val="24"/>
          <w:szCs w:val="24"/>
          <w:lang w:eastAsia="ru-RU"/>
        </w:rPr>
        <w:lastRenderedPageBreak/>
        <w:t xml:space="preserve">цитрусовых разбавителей и лигроина. Выбор разбавителя зависит от скорости сушки, которую необходимо получить. Лигроин обычно слишком быстрый, но прекрасно себя зарекомендовал при нанесении распылением в хорошо проветриваемых помещениях. </w:t>
      </w:r>
    </w:p>
    <w:p w14:paraId="29013709" w14:textId="77777777" w:rsidR="00EB2FE8" w:rsidRPr="004965BE" w:rsidRDefault="00EB2FE8" w:rsidP="008911D3">
      <w:pPr>
        <w:pStyle w:val="a3"/>
        <w:spacing w:line="23" w:lineRule="atLeast"/>
        <w:ind w:left="0" w:firstLine="708"/>
        <w:jc w:val="both"/>
        <w:rPr>
          <w:rFonts w:ascii="Artifakt Element" w:hAnsi="Artifakt Element" w:cs="Arial"/>
          <w:b/>
          <w:sz w:val="24"/>
          <w:szCs w:val="24"/>
        </w:rPr>
      </w:pPr>
    </w:p>
    <w:p w14:paraId="2EA90D97" w14:textId="77777777" w:rsidR="0054213E" w:rsidRPr="004965BE" w:rsidRDefault="0054213E" w:rsidP="008911D3">
      <w:pPr>
        <w:pStyle w:val="a3"/>
        <w:spacing w:line="23" w:lineRule="atLeast"/>
        <w:ind w:left="0" w:firstLine="708"/>
        <w:jc w:val="both"/>
        <w:rPr>
          <w:rFonts w:ascii="Artifakt Element" w:hAnsi="Artifakt Element" w:cs="Arial"/>
          <w:b/>
          <w:sz w:val="24"/>
          <w:szCs w:val="24"/>
        </w:rPr>
      </w:pPr>
      <w:r w:rsidRPr="004965BE">
        <w:rPr>
          <w:rFonts w:ascii="Artifakt Element" w:hAnsi="Artifakt Element" w:cs="Arial"/>
          <w:b/>
          <w:sz w:val="24"/>
          <w:szCs w:val="24"/>
        </w:rPr>
        <w:t>Декоративное датское масло</w:t>
      </w:r>
    </w:p>
    <w:p w14:paraId="267B31F9" w14:textId="77777777" w:rsidR="0054213E" w:rsidRPr="004965BE" w:rsidRDefault="0054213E" w:rsidP="008911D3">
      <w:pPr>
        <w:spacing w:line="23" w:lineRule="atLeast"/>
        <w:ind w:firstLine="708"/>
        <w:jc w:val="both"/>
        <w:rPr>
          <w:rFonts w:ascii="Artifakt Element" w:eastAsia="Times New Roman" w:hAnsi="Artifakt Element" w:cs="Arial"/>
          <w:sz w:val="24"/>
          <w:szCs w:val="24"/>
        </w:rPr>
      </w:pPr>
      <w:r w:rsidRPr="004965BE">
        <w:rPr>
          <w:rFonts w:ascii="Artifakt Element" w:eastAsia="Times New Roman" w:hAnsi="Artifakt Element" w:cs="Arial"/>
          <w:sz w:val="24"/>
          <w:szCs w:val="24"/>
        </w:rPr>
        <w:t>Материал представляет собой смесь натуральных</w:t>
      </w:r>
      <w:r w:rsidR="00DC1311">
        <w:rPr>
          <w:rFonts w:ascii="Artifakt Element" w:eastAsia="Times New Roman" w:hAnsi="Artifakt Element" w:cs="Arial"/>
          <w:sz w:val="24"/>
          <w:szCs w:val="24"/>
        </w:rPr>
        <w:t xml:space="preserve"> высыхаюших </w:t>
      </w:r>
      <w:r w:rsidRPr="004965BE">
        <w:rPr>
          <w:rFonts w:ascii="Artifakt Element" w:eastAsia="Times New Roman" w:hAnsi="Artifakt Element" w:cs="Arial"/>
          <w:sz w:val="24"/>
          <w:szCs w:val="24"/>
        </w:rPr>
        <w:t xml:space="preserve">масел с добавлением уретановых смол. Синтетические смолы, входящие в состав масла, делают его устойчивым к воздействию воды и погодных условий. Входящие в состав материала УФ фильтры сохраняют естественный цвет дерева. </w:t>
      </w:r>
    </w:p>
    <w:p w14:paraId="5F38E84F" w14:textId="77777777" w:rsidR="0054213E" w:rsidRPr="004965BE" w:rsidRDefault="0054213E" w:rsidP="008911D3">
      <w:pPr>
        <w:spacing w:line="23" w:lineRule="atLeast"/>
        <w:jc w:val="both"/>
        <w:rPr>
          <w:rFonts w:ascii="Artifakt Element" w:eastAsia="Times New Roman" w:hAnsi="Artifakt Element" w:cs="Arial"/>
          <w:sz w:val="24"/>
          <w:szCs w:val="24"/>
        </w:rPr>
      </w:pPr>
    </w:p>
    <w:p w14:paraId="25350A26" w14:textId="77777777" w:rsidR="0054213E" w:rsidRPr="004965BE" w:rsidRDefault="0054213E" w:rsidP="008911D3">
      <w:pPr>
        <w:spacing w:line="23" w:lineRule="atLeast"/>
        <w:ind w:firstLine="708"/>
        <w:jc w:val="both"/>
        <w:rPr>
          <w:rFonts w:ascii="Artifakt Element" w:eastAsia="Times New Roman" w:hAnsi="Artifakt Element" w:cs="Arial"/>
          <w:b/>
          <w:bCs/>
          <w:sz w:val="24"/>
          <w:szCs w:val="24"/>
        </w:rPr>
      </w:pPr>
      <w:r w:rsidRPr="004965BE">
        <w:rPr>
          <w:rFonts w:ascii="Artifakt Element" w:eastAsia="Times New Roman" w:hAnsi="Artifakt Element" w:cs="Arial"/>
          <w:b/>
          <w:bCs/>
          <w:sz w:val="24"/>
          <w:szCs w:val="24"/>
        </w:rPr>
        <w:t>Способ применения:</w:t>
      </w:r>
    </w:p>
    <w:p w14:paraId="7ED31969" w14:textId="77777777" w:rsidR="0054213E" w:rsidRPr="004965BE" w:rsidRDefault="0054213E" w:rsidP="008911D3">
      <w:pPr>
        <w:spacing w:line="23" w:lineRule="atLeast"/>
        <w:ind w:firstLine="708"/>
        <w:jc w:val="both"/>
        <w:rPr>
          <w:rFonts w:ascii="Artifakt Element" w:eastAsia="Times New Roman" w:hAnsi="Artifakt Element" w:cs="Arial"/>
          <w:sz w:val="24"/>
          <w:szCs w:val="24"/>
        </w:rPr>
      </w:pPr>
      <w:r w:rsidRPr="004965BE">
        <w:rPr>
          <w:rFonts w:ascii="Artifakt Element" w:eastAsia="Times New Roman" w:hAnsi="Artifakt Element" w:cs="Arial"/>
          <w:sz w:val="24"/>
          <w:szCs w:val="24"/>
        </w:rPr>
        <w:t>Материал готов к применению и может наноситься на все виды необработанных поверхностей распылением, кистью или валиком. Перед нанесением убедитесь, что поверхность очищена от загрязнений.</w:t>
      </w:r>
    </w:p>
    <w:p w14:paraId="0382C789" w14:textId="77777777" w:rsidR="0054213E" w:rsidRPr="004965BE" w:rsidRDefault="0054213E" w:rsidP="008911D3">
      <w:pPr>
        <w:spacing w:line="23" w:lineRule="atLeast"/>
        <w:jc w:val="both"/>
        <w:rPr>
          <w:rFonts w:ascii="Artifakt Element" w:hAnsi="Artifakt Element" w:cs="Arial"/>
          <w:b/>
          <w:sz w:val="24"/>
          <w:szCs w:val="24"/>
        </w:rPr>
      </w:pPr>
    </w:p>
    <w:p w14:paraId="4B2D85F2" w14:textId="77777777" w:rsidR="00886D19" w:rsidRPr="004965BE" w:rsidRDefault="00886D19" w:rsidP="008911D3">
      <w:pPr>
        <w:spacing w:line="23" w:lineRule="atLeast"/>
        <w:jc w:val="both"/>
        <w:rPr>
          <w:rFonts w:ascii="Artifakt Element" w:hAnsi="Artifakt Element" w:cs="Arial"/>
          <w:b/>
          <w:sz w:val="24"/>
          <w:szCs w:val="24"/>
        </w:rPr>
      </w:pPr>
    </w:p>
    <w:p w14:paraId="2C787114" w14:textId="77777777" w:rsidR="0054213E" w:rsidRPr="004965BE" w:rsidRDefault="0054213E" w:rsidP="008911D3">
      <w:pPr>
        <w:pStyle w:val="a3"/>
        <w:numPr>
          <w:ilvl w:val="0"/>
          <w:numId w:val="13"/>
        </w:numPr>
        <w:spacing w:line="23" w:lineRule="atLeast"/>
        <w:jc w:val="center"/>
        <w:outlineLvl w:val="0"/>
        <w:rPr>
          <w:rFonts w:ascii="Artifakt Element" w:hAnsi="Artifakt Element" w:cs="Arial"/>
          <w:b/>
          <w:sz w:val="24"/>
          <w:szCs w:val="24"/>
        </w:rPr>
      </w:pPr>
      <w:bookmarkStart w:id="9" w:name="_Toc47548898"/>
      <w:r w:rsidRPr="004965BE">
        <w:rPr>
          <w:rFonts w:ascii="Artifakt Element" w:hAnsi="Artifakt Element" w:cs="Arial"/>
          <w:b/>
          <w:sz w:val="24"/>
          <w:szCs w:val="24"/>
        </w:rPr>
        <w:t>Заключительные рекомендации</w:t>
      </w:r>
      <w:bookmarkEnd w:id="9"/>
    </w:p>
    <w:p w14:paraId="2396CFC7" w14:textId="77777777" w:rsidR="00C46217" w:rsidRPr="004965BE" w:rsidRDefault="00C46217" w:rsidP="008911D3">
      <w:pPr>
        <w:pStyle w:val="a3"/>
        <w:spacing w:line="23" w:lineRule="atLeast"/>
        <w:ind w:left="420"/>
        <w:outlineLvl w:val="0"/>
        <w:rPr>
          <w:rFonts w:ascii="Artifakt Element" w:hAnsi="Artifakt Element" w:cs="Arial"/>
          <w:b/>
          <w:sz w:val="24"/>
          <w:szCs w:val="24"/>
        </w:rPr>
      </w:pPr>
    </w:p>
    <w:p w14:paraId="6BADD204" w14:textId="77777777" w:rsidR="0054213E" w:rsidRPr="004965BE" w:rsidRDefault="0054213E" w:rsidP="008911D3">
      <w:pPr>
        <w:pStyle w:val="a3"/>
        <w:numPr>
          <w:ilvl w:val="0"/>
          <w:numId w:val="14"/>
        </w:numPr>
        <w:spacing w:after="0"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 xml:space="preserve">Всегда распыляйте воду на растения и кустарники вокруг настила до и после использования чистящих средств. Перед использованием чистящих средств необходимо накрыть газон пленкой. </w:t>
      </w:r>
    </w:p>
    <w:p w14:paraId="065EE3A9" w14:textId="77777777" w:rsidR="0054213E" w:rsidRPr="004965BE" w:rsidRDefault="0054213E" w:rsidP="008911D3">
      <w:pPr>
        <w:pStyle w:val="a3"/>
        <w:numPr>
          <w:ilvl w:val="0"/>
          <w:numId w:val="14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На период уборки детей и животных не должно быть рядом.</w:t>
      </w:r>
    </w:p>
    <w:p w14:paraId="015075C8" w14:textId="77777777" w:rsidR="0054213E" w:rsidRPr="004965BE" w:rsidRDefault="0054213E" w:rsidP="008911D3">
      <w:pPr>
        <w:pStyle w:val="a3"/>
        <w:numPr>
          <w:ilvl w:val="0"/>
          <w:numId w:val="14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 xml:space="preserve">При очистке цветных досок следует проявлять осторожность, чтобы не привести к потере цвета поверхности. </w:t>
      </w:r>
    </w:p>
    <w:p w14:paraId="06C333A8" w14:textId="77777777" w:rsidR="0054213E" w:rsidRPr="004965BE" w:rsidRDefault="0054213E" w:rsidP="008911D3">
      <w:pPr>
        <w:pStyle w:val="a3"/>
        <w:numPr>
          <w:ilvl w:val="0"/>
          <w:numId w:val="14"/>
        </w:numPr>
        <w:spacing w:line="23" w:lineRule="atLeast"/>
        <w:ind w:left="0" w:firstLine="0"/>
        <w:jc w:val="both"/>
        <w:rPr>
          <w:rFonts w:ascii="Artifakt Element" w:eastAsia="Times New Roman" w:hAnsi="Artifakt Element" w:cs="Arial"/>
          <w:iCs/>
          <w:sz w:val="24"/>
          <w:szCs w:val="24"/>
        </w:rPr>
      </w:pPr>
      <w:r w:rsidRPr="004965BE">
        <w:rPr>
          <w:rFonts w:ascii="Artifakt Element" w:eastAsia="Times New Roman" w:hAnsi="Artifakt Element" w:cs="Arial"/>
          <w:iCs/>
          <w:sz w:val="24"/>
          <w:szCs w:val="24"/>
        </w:rPr>
        <w:lastRenderedPageBreak/>
        <w:t>Не забывайте всегда проверять выбранное чистящее средство на небольшом незаметном участке настила, чтобы избежать появления после чистки более светлого места по сравнению со всем настилом.</w:t>
      </w:r>
    </w:p>
    <w:p w14:paraId="09A157C7" w14:textId="77777777" w:rsidR="0054213E" w:rsidRPr="004965BE" w:rsidRDefault="0054213E" w:rsidP="008911D3">
      <w:pPr>
        <w:pStyle w:val="a3"/>
        <w:numPr>
          <w:ilvl w:val="0"/>
          <w:numId w:val="14"/>
        </w:numPr>
        <w:spacing w:line="23" w:lineRule="atLeast"/>
        <w:ind w:left="0" w:firstLine="0"/>
        <w:jc w:val="both"/>
        <w:rPr>
          <w:rFonts w:ascii="Artifakt Element" w:eastAsia="Times New Roman" w:hAnsi="Artifakt Element" w:cs="Arial"/>
          <w:sz w:val="24"/>
          <w:szCs w:val="24"/>
        </w:rPr>
      </w:pPr>
      <w:r w:rsidRPr="004965BE">
        <w:rPr>
          <w:rFonts w:ascii="Artifakt Element" w:eastAsia="Times New Roman" w:hAnsi="Artifakt Element" w:cs="Arial"/>
          <w:sz w:val="24"/>
          <w:szCs w:val="24"/>
        </w:rPr>
        <w:t>Наилучший результат достигается  при очистке пятен сразу после их появления.</w:t>
      </w:r>
    </w:p>
    <w:p w14:paraId="0DB11E90" w14:textId="77777777" w:rsidR="0054213E" w:rsidRPr="004965BE" w:rsidRDefault="0054213E" w:rsidP="008911D3">
      <w:pPr>
        <w:pStyle w:val="a3"/>
        <w:numPr>
          <w:ilvl w:val="0"/>
          <w:numId w:val="14"/>
        </w:numPr>
        <w:spacing w:line="23" w:lineRule="atLeast"/>
        <w:ind w:left="0" w:firstLine="0"/>
        <w:jc w:val="both"/>
        <w:rPr>
          <w:rFonts w:ascii="Artifakt Element" w:eastAsia="Times New Roman" w:hAnsi="Artifakt Element" w:cs="Arial"/>
          <w:iCs/>
          <w:sz w:val="24"/>
          <w:szCs w:val="24"/>
        </w:rPr>
      </w:pPr>
      <w:r w:rsidRPr="004965BE">
        <w:rPr>
          <w:rFonts w:ascii="Artifakt Element" w:eastAsia="Times New Roman" w:hAnsi="Artifakt Element" w:cs="Arial"/>
          <w:iCs/>
          <w:sz w:val="24"/>
          <w:szCs w:val="24"/>
        </w:rPr>
        <w:t xml:space="preserve">Периодическая чистка  щеткой с жесткой щетиной может привести к изменении цвета (осветлении) стойкого  окрашивания. </w:t>
      </w:r>
    </w:p>
    <w:p w14:paraId="5EEE2B0D" w14:textId="77777777" w:rsidR="0054213E" w:rsidRPr="004965BE" w:rsidRDefault="0054213E" w:rsidP="008911D3">
      <w:pPr>
        <w:pStyle w:val="a3"/>
        <w:numPr>
          <w:ilvl w:val="0"/>
          <w:numId w:val="14"/>
        </w:numPr>
        <w:spacing w:line="23" w:lineRule="atLeast"/>
        <w:ind w:left="0" w:firstLine="0"/>
        <w:jc w:val="both"/>
        <w:rPr>
          <w:rFonts w:ascii="Artifakt Element" w:eastAsia="Times New Roman" w:hAnsi="Artifakt Element" w:cs="Arial"/>
          <w:iCs/>
          <w:sz w:val="24"/>
          <w:szCs w:val="24"/>
        </w:rPr>
      </w:pPr>
      <w:r w:rsidRPr="004965BE">
        <w:rPr>
          <w:rFonts w:ascii="Artifakt Element" w:eastAsia="Times New Roman" w:hAnsi="Artifakt Element" w:cs="Arial"/>
          <w:iCs/>
          <w:sz w:val="24"/>
          <w:szCs w:val="24"/>
        </w:rPr>
        <w:t>В некоторых случаях для удаления более стойких пятен потребуется повторная очистка до достижения требуемого результата.</w:t>
      </w:r>
    </w:p>
    <w:p w14:paraId="71F684C6" w14:textId="77777777" w:rsidR="0054213E" w:rsidRPr="004965BE" w:rsidRDefault="0054213E" w:rsidP="008911D3">
      <w:pPr>
        <w:pStyle w:val="a3"/>
        <w:numPr>
          <w:ilvl w:val="0"/>
          <w:numId w:val="14"/>
        </w:numPr>
        <w:spacing w:line="23" w:lineRule="atLeast"/>
        <w:ind w:left="0" w:firstLine="0"/>
        <w:jc w:val="both"/>
        <w:rPr>
          <w:rFonts w:ascii="Artifakt Element" w:eastAsia="Times New Roman" w:hAnsi="Artifakt Element" w:cs="Arial"/>
          <w:iCs/>
          <w:sz w:val="24"/>
          <w:szCs w:val="24"/>
        </w:rPr>
      </w:pPr>
      <w:r w:rsidRPr="004965BE">
        <w:rPr>
          <w:rFonts w:ascii="Artifakt Element" w:eastAsia="Times New Roman" w:hAnsi="Artifakt Element" w:cs="Arial"/>
          <w:iCs/>
          <w:sz w:val="24"/>
          <w:szCs w:val="24"/>
        </w:rPr>
        <w:t xml:space="preserve">Следуйте указаниям производителя моющего и чистящего средства для правильного использования, для соблюдения мер  безопасности. </w:t>
      </w:r>
    </w:p>
    <w:p w14:paraId="1950896E" w14:textId="77777777" w:rsidR="0054213E" w:rsidRPr="004965BE" w:rsidRDefault="0054213E" w:rsidP="008911D3">
      <w:pPr>
        <w:pStyle w:val="a3"/>
        <w:numPr>
          <w:ilvl w:val="0"/>
          <w:numId w:val="14"/>
        </w:numPr>
        <w:spacing w:line="23" w:lineRule="atLeast"/>
        <w:ind w:left="0" w:firstLine="0"/>
        <w:jc w:val="both"/>
        <w:rPr>
          <w:rFonts w:ascii="Artifakt Element" w:hAnsi="Artifakt Element" w:cs="Arial"/>
          <w:sz w:val="24"/>
          <w:szCs w:val="24"/>
        </w:rPr>
      </w:pPr>
      <w:r w:rsidRPr="004965BE">
        <w:rPr>
          <w:rFonts w:ascii="Artifakt Element" w:hAnsi="Artifakt Element" w:cs="Arial"/>
          <w:sz w:val="24"/>
          <w:szCs w:val="24"/>
        </w:rPr>
        <w:t>Никогда не смешивайте чистящие средства, содержащие щавелевую кислоту, фосфорную кислоту, аммиак и др., с хлорсодержащими веществами. Это может привести к выделению токсических газов.</w:t>
      </w:r>
    </w:p>
    <w:p w14:paraId="41B51136" w14:textId="77777777" w:rsidR="00A900B3" w:rsidRPr="004965BE" w:rsidRDefault="0054213E" w:rsidP="007933E6">
      <w:pPr>
        <w:pStyle w:val="20"/>
        <w:shd w:val="clear" w:color="auto" w:fill="auto"/>
        <w:spacing w:line="23" w:lineRule="atLeast"/>
        <w:ind w:firstLine="708"/>
        <w:rPr>
          <w:rFonts w:ascii="Artifakt Element" w:hAnsi="Artifakt Element"/>
          <w:sz w:val="24"/>
          <w:szCs w:val="24"/>
        </w:rPr>
      </w:pPr>
      <w:r w:rsidRPr="004965BE">
        <w:rPr>
          <w:rFonts w:ascii="Artifakt Element" w:eastAsia="Times New Roman" w:hAnsi="Artifakt Element"/>
          <w:sz w:val="24"/>
          <w:szCs w:val="24"/>
        </w:rPr>
        <w:t>Соблюдайте меры предосторожности  для обеспечения надлежащей вентиляции и защиты органов дыхания при работе с моющими и чистящими  средствами в соответствии с рекомендациями производителя.</w:t>
      </w:r>
    </w:p>
    <w:sectPr w:rsidR="00A900B3" w:rsidRPr="004965BE" w:rsidSect="00886D19">
      <w:footerReference w:type="default" r:id="rId19"/>
      <w:pgSz w:w="11906" w:h="16838"/>
      <w:pgMar w:top="1134" w:right="720" w:bottom="1418" w:left="135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39771" w14:textId="77777777" w:rsidR="00B26F0A" w:rsidRDefault="00B26F0A" w:rsidP="00886D19">
      <w:pPr>
        <w:spacing w:after="0" w:line="240" w:lineRule="auto"/>
      </w:pPr>
      <w:r>
        <w:separator/>
      </w:r>
    </w:p>
  </w:endnote>
  <w:endnote w:type="continuationSeparator" w:id="0">
    <w:p w14:paraId="1A7779EA" w14:textId="77777777" w:rsidR="00B26F0A" w:rsidRDefault="00B26F0A" w:rsidP="00886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tifakt Element">
    <w:altName w:val="Meiryo"/>
    <w:charset w:val="CC"/>
    <w:family w:val="swiss"/>
    <w:pitch w:val="variable"/>
    <w:sig w:usb0="00000001" w:usb1="02000001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6296692"/>
      <w:docPartObj>
        <w:docPartGallery w:val="Page Numbers (Bottom of Page)"/>
        <w:docPartUnique/>
      </w:docPartObj>
    </w:sdtPr>
    <w:sdtEndPr/>
    <w:sdtContent>
      <w:p w14:paraId="551962B4" w14:textId="77777777" w:rsidR="00886D19" w:rsidRDefault="00351A87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172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9EC6523" w14:textId="77777777" w:rsidR="00886D19" w:rsidRDefault="00886D19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2509B" w14:textId="77777777" w:rsidR="00B26F0A" w:rsidRDefault="00B26F0A" w:rsidP="00886D19">
      <w:pPr>
        <w:spacing w:after="0" w:line="240" w:lineRule="auto"/>
      </w:pPr>
      <w:r>
        <w:separator/>
      </w:r>
    </w:p>
  </w:footnote>
  <w:footnote w:type="continuationSeparator" w:id="0">
    <w:p w14:paraId="524B32F3" w14:textId="77777777" w:rsidR="00B26F0A" w:rsidRDefault="00B26F0A" w:rsidP="00886D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B4E39"/>
    <w:multiLevelType w:val="hybridMultilevel"/>
    <w:tmpl w:val="2FBA82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71219"/>
    <w:multiLevelType w:val="hybridMultilevel"/>
    <w:tmpl w:val="13E20E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A114ED1"/>
    <w:multiLevelType w:val="multilevel"/>
    <w:tmpl w:val="557E2AD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166F4359"/>
    <w:multiLevelType w:val="hybridMultilevel"/>
    <w:tmpl w:val="E7621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1111F"/>
    <w:multiLevelType w:val="multilevel"/>
    <w:tmpl w:val="F3186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5446829"/>
    <w:multiLevelType w:val="multilevel"/>
    <w:tmpl w:val="8EB65EE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A111A9F"/>
    <w:multiLevelType w:val="hybridMultilevel"/>
    <w:tmpl w:val="09045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F50D6C"/>
    <w:multiLevelType w:val="hybridMultilevel"/>
    <w:tmpl w:val="26F283D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3426559C"/>
    <w:multiLevelType w:val="hybridMultilevel"/>
    <w:tmpl w:val="34309550"/>
    <w:lvl w:ilvl="0" w:tplc="04190005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9" w15:restartNumberingAfterBreak="0">
    <w:nsid w:val="3E904B7E"/>
    <w:multiLevelType w:val="multilevel"/>
    <w:tmpl w:val="07E09DD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483D0D28"/>
    <w:multiLevelType w:val="multilevel"/>
    <w:tmpl w:val="462EE920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8D973AE"/>
    <w:multiLevelType w:val="hybridMultilevel"/>
    <w:tmpl w:val="41EAFA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0B7420"/>
    <w:multiLevelType w:val="hybridMultilevel"/>
    <w:tmpl w:val="5F34C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353D09"/>
    <w:multiLevelType w:val="hybridMultilevel"/>
    <w:tmpl w:val="467C60B4"/>
    <w:lvl w:ilvl="0" w:tplc="04190005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4" w15:restartNumberingAfterBreak="0">
    <w:nsid w:val="4E030A9D"/>
    <w:multiLevelType w:val="hybridMultilevel"/>
    <w:tmpl w:val="A5B20FE0"/>
    <w:lvl w:ilvl="0" w:tplc="82F4347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F596098"/>
    <w:multiLevelType w:val="multilevel"/>
    <w:tmpl w:val="F40C189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5669524A"/>
    <w:multiLevelType w:val="hybridMultilevel"/>
    <w:tmpl w:val="4C605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76543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0E03334"/>
    <w:multiLevelType w:val="multilevel"/>
    <w:tmpl w:val="04A8156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9" w15:restartNumberingAfterBreak="0">
    <w:nsid w:val="63A46469"/>
    <w:multiLevelType w:val="multilevel"/>
    <w:tmpl w:val="DF0C92C2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79D24830"/>
    <w:multiLevelType w:val="hybridMultilevel"/>
    <w:tmpl w:val="410CD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237105">
    <w:abstractNumId w:val="20"/>
  </w:num>
  <w:num w:numId="2" w16cid:durableId="1136683037">
    <w:abstractNumId w:val="6"/>
  </w:num>
  <w:num w:numId="3" w16cid:durableId="1157501380">
    <w:abstractNumId w:val="12"/>
  </w:num>
  <w:num w:numId="4" w16cid:durableId="1055086883">
    <w:abstractNumId w:val="3"/>
  </w:num>
  <w:num w:numId="5" w16cid:durableId="944389018">
    <w:abstractNumId w:val="4"/>
  </w:num>
  <w:num w:numId="6" w16cid:durableId="2125075051">
    <w:abstractNumId w:val="11"/>
  </w:num>
  <w:num w:numId="7" w16cid:durableId="1061441470">
    <w:abstractNumId w:val="17"/>
  </w:num>
  <w:num w:numId="8" w16cid:durableId="403458115">
    <w:abstractNumId w:val="14"/>
  </w:num>
  <w:num w:numId="9" w16cid:durableId="1131753227">
    <w:abstractNumId w:val="7"/>
  </w:num>
  <w:num w:numId="10" w16cid:durableId="1363171907">
    <w:abstractNumId w:val="8"/>
  </w:num>
  <w:num w:numId="11" w16cid:durableId="534200102">
    <w:abstractNumId w:val="13"/>
  </w:num>
  <w:num w:numId="12" w16cid:durableId="869684593">
    <w:abstractNumId w:val="19"/>
  </w:num>
  <w:num w:numId="13" w16cid:durableId="1018775693">
    <w:abstractNumId w:val="18"/>
  </w:num>
  <w:num w:numId="14" w16cid:durableId="1385711551">
    <w:abstractNumId w:val="16"/>
  </w:num>
  <w:num w:numId="15" w16cid:durableId="318118141">
    <w:abstractNumId w:val="9"/>
  </w:num>
  <w:num w:numId="16" w16cid:durableId="1173182642">
    <w:abstractNumId w:val="10"/>
  </w:num>
  <w:num w:numId="17" w16cid:durableId="243271987">
    <w:abstractNumId w:val="0"/>
  </w:num>
  <w:num w:numId="18" w16cid:durableId="492795387">
    <w:abstractNumId w:val="1"/>
  </w:num>
  <w:num w:numId="19" w16cid:durableId="168763947">
    <w:abstractNumId w:val="5"/>
  </w:num>
  <w:num w:numId="20" w16cid:durableId="632712851">
    <w:abstractNumId w:val="2"/>
  </w:num>
  <w:num w:numId="21" w16cid:durableId="75563375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0EF"/>
    <w:rsid w:val="00001EAF"/>
    <w:rsid w:val="00005D27"/>
    <w:rsid w:val="00007309"/>
    <w:rsid w:val="00027131"/>
    <w:rsid w:val="000868F6"/>
    <w:rsid w:val="000F158A"/>
    <w:rsid w:val="00135377"/>
    <w:rsid w:val="00157939"/>
    <w:rsid w:val="00162884"/>
    <w:rsid w:val="00183097"/>
    <w:rsid w:val="001E3336"/>
    <w:rsid w:val="001E7565"/>
    <w:rsid w:val="001F5521"/>
    <w:rsid w:val="0020025F"/>
    <w:rsid w:val="002140BF"/>
    <w:rsid w:val="00221DA5"/>
    <w:rsid w:val="002F634A"/>
    <w:rsid w:val="00304D17"/>
    <w:rsid w:val="00331A0A"/>
    <w:rsid w:val="003436CE"/>
    <w:rsid w:val="00346951"/>
    <w:rsid w:val="00351A87"/>
    <w:rsid w:val="00352815"/>
    <w:rsid w:val="00355843"/>
    <w:rsid w:val="00372B58"/>
    <w:rsid w:val="00384821"/>
    <w:rsid w:val="0040135A"/>
    <w:rsid w:val="00406358"/>
    <w:rsid w:val="0041145B"/>
    <w:rsid w:val="004334BF"/>
    <w:rsid w:val="004354CA"/>
    <w:rsid w:val="00443C17"/>
    <w:rsid w:val="004444D1"/>
    <w:rsid w:val="00465983"/>
    <w:rsid w:val="004813E9"/>
    <w:rsid w:val="004965BE"/>
    <w:rsid w:val="00540A33"/>
    <w:rsid w:val="0054213E"/>
    <w:rsid w:val="0054455F"/>
    <w:rsid w:val="0054578E"/>
    <w:rsid w:val="00555F64"/>
    <w:rsid w:val="00572848"/>
    <w:rsid w:val="005F5AEE"/>
    <w:rsid w:val="0062400A"/>
    <w:rsid w:val="00671DAE"/>
    <w:rsid w:val="00677BE4"/>
    <w:rsid w:val="0068036F"/>
    <w:rsid w:val="006848E6"/>
    <w:rsid w:val="006F702D"/>
    <w:rsid w:val="00754D17"/>
    <w:rsid w:val="007933E6"/>
    <w:rsid w:val="00797954"/>
    <w:rsid w:val="007A6C00"/>
    <w:rsid w:val="007B059D"/>
    <w:rsid w:val="007F7679"/>
    <w:rsid w:val="00844E98"/>
    <w:rsid w:val="008517AD"/>
    <w:rsid w:val="00871702"/>
    <w:rsid w:val="00877599"/>
    <w:rsid w:val="00886D19"/>
    <w:rsid w:val="008911D3"/>
    <w:rsid w:val="008D60EF"/>
    <w:rsid w:val="008E371B"/>
    <w:rsid w:val="008F422F"/>
    <w:rsid w:val="0093642F"/>
    <w:rsid w:val="0095534B"/>
    <w:rsid w:val="009664DE"/>
    <w:rsid w:val="009766BD"/>
    <w:rsid w:val="0099392D"/>
    <w:rsid w:val="009A4AFE"/>
    <w:rsid w:val="009D5C69"/>
    <w:rsid w:val="009F401C"/>
    <w:rsid w:val="00A4039B"/>
    <w:rsid w:val="00A73373"/>
    <w:rsid w:val="00A900B3"/>
    <w:rsid w:val="00AA47E2"/>
    <w:rsid w:val="00AB4018"/>
    <w:rsid w:val="00AE4F2D"/>
    <w:rsid w:val="00AF1728"/>
    <w:rsid w:val="00B26F0A"/>
    <w:rsid w:val="00B40D85"/>
    <w:rsid w:val="00B604CD"/>
    <w:rsid w:val="00B94AF2"/>
    <w:rsid w:val="00BA0AC2"/>
    <w:rsid w:val="00BA7C2F"/>
    <w:rsid w:val="00BB061E"/>
    <w:rsid w:val="00C46217"/>
    <w:rsid w:val="00C562FF"/>
    <w:rsid w:val="00C82525"/>
    <w:rsid w:val="00CA0CBD"/>
    <w:rsid w:val="00CA6580"/>
    <w:rsid w:val="00CB1D66"/>
    <w:rsid w:val="00CC4816"/>
    <w:rsid w:val="00CC77E1"/>
    <w:rsid w:val="00D10375"/>
    <w:rsid w:val="00D223AF"/>
    <w:rsid w:val="00D22543"/>
    <w:rsid w:val="00D25FAA"/>
    <w:rsid w:val="00D674DF"/>
    <w:rsid w:val="00DA016A"/>
    <w:rsid w:val="00DA1E77"/>
    <w:rsid w:val="00DA4227"/>
    <w:rsid w:val="00DB25FB"/>
    <w:rsid w:val="00DC1311"/>
    <w:rsid w:val="00DC644A"/>
    <w:rsid w:val="00DE3546"/>
    <w:rsid w:val="00E558E7"/>
    <w:rsid w:val="00E72BA8"/>
    <w:rsid w:val="00E850A2"/>
    <w:rsid w:val="00EA0450"/>
    <w:rsid w:val="00EA527F"/>
    <w:rsid w:val="00EA74A4"/>
    <w:rsid w:val="00EB2FE8"/>
    <w:rsid w:val="00EC0E47"/>
    <w:rsid w:val="00F00B98"/>
    <w:rsid w:val="00F01D55"/>
    <w:rsid w:val="00F30232"/>
    <w:rsid w:val="00FF6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15D04"/>
  <w15:docId w15:val="{D7CB473A-3007-46B6-9041-68B36CE67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50A2"/>
  </w:style>
  <w:style w:type="paragraph" w:styleId="1">
    <w:name w:val="heading 1"/>
    <w:basedOn w:val="a"/>
    <w:next w:val="a"/>
    <w:link w:val="10"/>
    <w:uiPriority w:val="9"/>
    <w:qFormat/>
    <w:rsid w:val="00EC0E47"/>
    <w:pPr>
      <w:keepNext/>
      <w:keepLines/>
      <w:widowControl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4E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60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C6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644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A7C2F"/>
    <w:rPr>
      <w:b/>
      <w:bCs/>
    </w:rPr>
  </w:style>
  <w:style w:type="character" w:styleId="a7">
    <w:name w:val="Hyperlink"/>
    <w:basedOn w:val="a0"/>
    <w:uiPriority w:val="99"/>
    <w:unhideWhenUsed/>
    <w:rsid w:val="00BA7C2F"/>
    <w:rPr>
      <w:color w:val="0000FF"/>
      <w:u w:val="single"/>
    </w:rPr>
  </w:style>
  <w:style w:type="character" w:customStyle="1" w:styleId="2">
    <w:name w:val="Основной текст (2)_"/>
    <w:basedOn w:val="a0"/>
    <w:link w:val="20"/>
    <w:rsid w:val="007F7679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F7679"/>
    <w:pPr>
      <w:widowControl w:val="0"/>
      <w:shd w:val="clear" w:color="auto" w:fill="FFFFFF"/>
      <w:spacing w:after="0" w:line="182" w:lineRule="exact"/>
      <w:jc w:val="both"/>
    </w:pPr>
    <w:rPr>
      <w:rFonts w:ascii="Arial" w:eastAsia="Arial" w:hAnsi="Arial" w:cs="Arial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C0E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uiPriority w:val="9"/>
    <w:semiHidden/>
    <w:rsid w:val="00844E9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84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1">
    <w:name w:val="toc 1"/>
    <w:basedOn w:val="a"/>
    <w:next w:val="a"/>
    <w:autoRedefine/>
    <w:uiPriority w:val="39"/>
    <w:rsid w:val="00355843"/>
    <w:pPr>
      <w:tabs>
        <w:tab w:val="right" w:leader="dot" w:pos="9345"/>
      </w:tabs>
      <w:overflowPunct w:val="0"/>
      <w:autoSpaceDE w:val="0"/>
      <w:autoSpaceDN w:val="0"/>
      <w:adjustRightInd w:val="0"/>
      <w:spacing w:after="0" w:line="360" w:lineRule="auto"/>
      <w:textAlignment w:val="baseline"/>
      <w:outlineLvl w:val="1"/>
    </w:pPr>
    <w:rPr>
      <w:rFonts w:ascii="Times New Roman CYR" w:eastAsia="Times New Roman" w:hAnsi="Times New Roman CYR" w:cs="Times New Roman"/>
      <w:noProof/>
      <w:sz w:val="20"/>
      <w:szCs w:val="20"/>
      <w:lang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355843"/>
    <w:pPr>
      <w:widowControl/>
      <w:spacing w:line="276" w:lineRule="auto"/>
      <w:outlineLvl w:val="9"/>
    </w:pPr>
    <w:rPr>
      <w:lang w:eastAsia="en-US" w:bidi="ar-SA"/>
    </w:rPr>
  </w:style>
  <w:style w:type="paragraph" w:styleId="aa">
    <w:name w:val="No Spacing"/>
    <w:uiPriority w:val="1"/>
    <w:qFormat/>
    <w:rsid w:val="00355843"/>
    <w:pPr>
      <w:spacing w:after="0" w:line="240" w:lineRule="auto"/>
    </w:pPr>
  </w:style>
  <w:style w:type="paragraph" w:styleId="ab">
    <w:name w:val="header"/>
    <w:basedOn w:val="a"/>
    <w:link w:val="ac"/>
    <w:uiPriority w:val="99"/>
    <w:semiHidden/>
    <w:unhideWhenUsed/>
    <w:rsid w:val="00886D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86D19"/>
  </w:style>
  <w:style w:type="paragraph" w:styleId="ad">
    <w:name w:val="footer"/>
    <w:basedOn w:val="a"/>
    <w:link w:val="ae"/>
    <w:uiPriority w:val="99"/>
    <w:unhideWhenUsed/>
    <w:rsid w:val="00886D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86D19"/>
  </w:style>
  <w:style w:type="character" w:styleId="af">
    <w:name w:val="FollowedHyperlink"/>
    <w:basedOn w:val="a0"/>
    <w:uiPriority w:val="99"/>
    <w:semiHidden/>
    <w:unhideWhenUsed/>
    <w:rsid w:val="006F70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26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41453C-69A5-46F8-AFB9-00F28017A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1907</Words>
  <Characters>10870</Characters>
  <Application>Microsoft Office Word</Application>
  <DocSecurity>4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Alexey Yakimov</cp:lastModifiedBy>
  <cp:revision>2</cp:revision>
  <dcterms:created xsi:type="dcterms:W3CDTF">2022-09-13T11:40:00Z</dcterms:created>
  <dcterms:modified xsi:type="dcterms:W3CDTF">2022-09-13T11:40:00Z</dcterms:modified>
</cp:coreProperties>
</file>